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967" w:rsidRPr="00150287" w:rsidRDefault="00FE48A6" w:rsidP="00150287">
      <w:pPr>
        <w:pStyle w:val="NoSpacing"/>
        <w:jc w:val="center"/>
        <w:rPr>
          <w:rFonts w:ascii="Arial" w:hAnsi="Arial" w:cs="Arial"/>
          <w:b/>
          <w:sz w:val="28"/>
        </w:rPr>
      </w:pPr>
      <w:r w:rsidRPr="00150287">
        <w:rPr>
          <w:rFonts w:ascii="Arial" w:hAnsi="Arial" w:cs="Arial"/>
          <w:b/>
          <w:sz w:val="28"/>
        </w:rPr>
        <w:t>ANTROPOSFER / KEPENDUDUKAN 01</w:t>
      </w:r>
    </w:p>
    <w:p w:rsidR="00FE48A6" w:rsidRDefault="00FE48A6" w:rsidP="00FE48A6">
      <w:pPr>
        <w:jc w:val="center"/>
      </w:pPr>
      <w:r>
        <w:rPr>
          <w:noProof/>
        </w:rPr>
        <w:drawing>
          <wp:inline distT="0" distB="0" distL="0" distR="0">
            <wp:extent cx="6011570" cy="5465673"/>
            <wp:effectExtent l="38100" t="57150" r="122530" b="96927"/>
            <wp:docPr id="1" name="Picture 0" descr="Antroposfer 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troposfer 1.wm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8727" cy="54721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3"/>
        <w:gridCol w:w="5094"/>
      </w:tblGrid>
      <w:tr w:rsidR="00FE48A6" w:rsidRPr="00FE48A6" w:rsidTr="00FE48A6">
        <w:tc>
          <w:tcPr>
            <w:tcW w:w="5093" w:type="dxa"/>
          </w:tcPr>
          <w:p w:rsidR="00FE48A6" w:rsidRPr="00FE48A6" w:rsidRDefault="00FE48A6" w:rsidP="00FE48A6">
            <w:pPr>
              <w:jc w:val="center"/>
              <w:rPr>
                <w:rFonts w:ascii="Arial Narrow" w:hAnsi="Arial Narrow"/>
                <w:b/>
              </w:rPr>
            </w:pPr>
            <w:r w:rsidRPr="00FE48A6">
              <w:rPr>
                <w:rFonts w:ascii="Arial Narrow" w:hAnsi="Arial Narrow"/>
                <w:b/>
              </w:rPr>
              <w:t>MENDATAR</w:t>
            </w:r>
          </w:p>
        </w:tc>
        <w:tc>
          <w:tcPr>
            <w:tcW w:w="5094" w:type="dxa"/>
          </w:tcPr>
          <w:p w:rsidR="00FE48A6" w:rsidRPr="00FE48A6" w:rsidRDefault="00FE48A6" w:rsidP="00FE48A6">
            <w:pPr>
              <w:jc w:val="center"/>
              <w:rPr>
                <w:rFonts w:ascii="Arial Narrow" w:hAnsi="Arial Narrow"/>
                <w:b/>
              </w:rPr>
            </w:pPr>
            <w:r w:rsidRPr="00FE48A6">
              <w:rPr>
                <w:rFonts w:ascii="Arial Narrow" w:hAnsi="Arial Narrow"/>
                <w:b/>
              </w:rPr>
              <w:t>MENURUN</w:t>
            </w:r>
          </w:p>
        </w:tc>
      </w:tr>
      <w:tr w:rsidR="00FE48A6" w:rsidTr="00FE48A6">
        <w:tc>
          <w:tcPr>
            <w:tcW w:w="5093" w:type="dxa"/>
          </w:tcPr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1.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komposisi penduduk menurut tingkat pendidikan, jenis pekerjaan dan pekerjaan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3.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transmigrasi yang dilakukan oleh seluruh penduduk desa beserta perangkat desanya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5.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komposisi penduduk menurut umur dan jenis kelamin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7.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Angka migrasi netto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11.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faktor yang menghambat angka kelahiran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13.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transimgrasi yang diselenggarakan antar departemen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15.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Angka migrasi masuk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19.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transmigrasi yan dilakukan atas kemauan sendiri dan dengan biaya sendiri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20.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penghitungan jumlah penduduk hanya pada penduduk yang benar-benar bertempat tinggal di wilayah tempat sensus dilaksanakan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21.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contoh negara dengan piramida penduduk muda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23.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kematian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28.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kepadatan penduduk petani setiap satuan luas lahan pertanian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32.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kepadatan penduduk tiap km2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34.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perpindahan penduduk dari desa ke kota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36.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angka kematian menurut kelompok umur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37.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kumpulan keterangan mengenai peristiwa-peristiwa kependudukan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38.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pertumbuhan penduduk yang bertambah dengan pesat dan tidak terkendali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16"/>
              </w:rPr>
            </w:pPr>
            <w:r w:rsidRPr="00FE48A6">
              <w:rPr>
                <w:rFonts w:ascii="Arial Narrow" w:hAnsi="Arial Narrow" w:cs="Arial"/>
                <w:sz w:val="20"/>
                <w:szCs w:val="16"/>
              </w:rPr>
              <w:t>39.</w:t>
            </w:r>
            <w:r w:rsidRPr="00FE48A6">
              <w:rPr>
                <w:rFonts w:ascii="Arial Narrow" w:hAnsi="Arial Narrow" w:cs="Arial"/>
                <w:sz w:val="20"/>
                <w:szCs w:val="16"/>
              </w:rPr>
              <w:tab/>
              <w:t>faktor yang mempertinggi angka kematian</w:t>
            </w:r>
          </w:p>
          <w:p w:rsidR="00FE48A6" w:rsidRDefault="00FE48A6" w:rsidP="00FE48A6">
            <w:pPr>
              <w:jc w:val="center"/>
            </w:pPr>
          </w:p>
        </w:tc>
        <w:tc>
          <w:tcPr>
            <w:tcW w:w="5094" w:type="dxa"/>
          </w:tcPr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masuknya penduduk ke suatu negara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angka perbandingan antara pernduduk laki-laki dengan perempuan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keluarnya penduduk dari suatu negara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piramida penduduk tua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piramida penduduk yang bersifat tetap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faktor yang mempertinggi angka kelahiran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angka kelahiran menurut kelompok umur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angka beban ketergantungan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tetap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kelahiran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faktor yang menghambat angka kematian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Angka migrasi keluar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perhitungan jumlah penduduk pada semua orang yang berada di tempat pelaksanaan sensus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komposisi penduduk menurut daerah tempat tinggalnya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Arti kata anthropos pada pengertian antroposfer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piramida penduduk muda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angka kematian kasar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kembalinya penduduk ke neara asal setelah lama tinggal di negara lain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31.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pencacahan penduduk dengan cara mengambil contoh pada daerah yang dianggap mewakili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32.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tua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33.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angka kelahiran kasar</w:t>
            </w:r>
          </w:p>
          <w:p w:rsidR="00FE48A6" w:rsidRPr="00FE48A6" w:rsidRDefault="00FE48A6" w:rsidP="00FE48A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E48A6">
              <w:rPr>
                <w:rFonts w:ascii="Arial Narrow" w:hAnsi="Arial Narrow" w:cs="Arial"/>
                <w:sz w:val="20"/>
                <w:szCs w:val="20"/>
              </w:rPr>
              <w:t>35.</w:t>
            </w:r>
            <w:r w:rsidRPr="00FE48A6">
              <w:rPr>
                <w:rFonts w:ascii="Arial Narrow" w:hAnsi="Arial Narrow" w:cs="Arial"/>
                <w:sz w:val="20"/>
                <w:szCs w:val="20"/>
              </w:rPr>
              <w:tab/>
              <w:t>memperkirakan jumlah penduduk pada masa yang akan datang</w:t>
            </w:r>
          </w:p>
        </w:tc>
      </w:tr>
    </w:tbl>
    <w:p w:rsidR="00FE48A6" w:rsidRDefault="00FE48A6" w:rsidP="00FE48A6">
      <w:pPr>
        <w:jc w:val="center"/>
      </w:pPr>
    </w:p>
    <w:p w:rsidR="00FE48A6" w:rsidRDefault="00FE48A6" w:rsidP="00FE48A6">
      <w:pPr>
        <w:jc w:val="center"/>
      </w:pPr>
    </w:p>
    <w:p w:rsidR="00FE48A6" w:rsidRPr="00C62B8D" w:rsidRDefault="00F06F29" w:rsidP="00FE48A6">
      <w:pPr>
        <w:contextualSpacing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lastRenderedPageBreak/>
        <w:t xml:space="preserve">PENGAYAAN </w:t>
      </w:r>
      <w:r w:rsidR="00FE48A6" w:rsidRPr="00C62B8D">
        <w:rPr>
          <w:rFonts w:ascii="Arial" w:hAnsi="Arial" w:cs="Arial"/>
          <w:b/>
          <w:sz w:val="28"/>
        </w:rPr>
        <w:t>ANTROPOSFER / KEPENDUDUKAN 02</w:t>
      </w:r>
    </w:p>
    <w:p w:rsidR="00C62B8D" w:rsidRDefault="00C62B8D" w:rsidP="00FE48A6">
      <w:pPr>
        <w:contextualSpacing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noProof/>
          <w:sz w:val="20"/>
        </w:rPr>
        <w:drawing>
          <wp:inline distT="0" distB="0" distL="0" distR="0">
            <wp:extent cx="6304178" cy="5967552"/>
            <wp:effectExtent l="38100" t="57150" r="115672" b="90348"/>
            <wp:docPr id="2" name="Picture 1" descr="Antroposfer 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troposfer 2.wm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4370" cy="596773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3"/>
        <w:gridCol w:w="5094"/>
      </w:tblGrid>
      <w:tr w:rsidR="00C62B8D" w:rsidRPr="00FE48A6" w:rsidTr="004F7DCC">
        <w:tc>
          <w:tcPr>
            <w:tcW w:w="5093" w:type="dxa"/>
          </w:tcPr>
          <w:p w:rsidR="00C62B8D" w:rsidRPr="00FE48A6" w:rsidRDefault="00C62B8D" w:rsidP="004F7DCC">
            <w:pPr>
              <w:jc w:val="center"/>
              <w:rPr>
                <w:rFonts w:ascii="Arial Narrow" w:hAnsi="Arial Narrow"/>
                <w:b/>
              </w:rPr>
            </w:pPr>
            <w:r w:rsidRPr="00FE48A6">
              <w:rPr>
                <w:rFonts w:ascii="Arial Narrow" w:hAnsi="Arial Narrow"/>
                <w:b/>
              </w:rPr>
              <w:t>MENDATAR</w:t>
            </w:r>
          </w:p>
        </w:tc>
        <w:tc>
          <w:tcPr>
            <w:tcW w:w="5094" w:type="dxa"/>
          </w:tcPr>
          <w:p w:rsidR="00C62B8D" w:rsidRPr="00FE48A6" w:rsidRDefault="00C62B8D" w:rsidP="004F7DCC">
            <w:pPr>
              <w:jc w:val="center"/>
              <w:rPr>
                <w:rFonts w:ascii="Arial Narrow" w:hAnsi="Arial Narrow"/>
                <w:b/>
              </w:rPr>
            </w:pPr>
            <w:r w:rsidRPr="00FE48A6">
              <w:rPr>
                <w:rFonts w:ascii="Arial Narrow" w:hAnsi="Arial Narrow"/>
                <w:b/>
              </w:rPr>
              <w:t>MENURUN</w:t>
            </w:r>
          </w:p>
        </w:tc>
      </w:tr>
      <w:tr w:rsidR="00C62B8D" w:rsidTr="004F7DCC">
        <w:tc>
          <w:tcPr>
            <w:tcW w:w="5093" w:type="dxa"/>
          </w:tcPr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kematian menurut kelompok umur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tetap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migrasi keluar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kematian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keluarnya penduduk dari suatu negara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muda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kelahiran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migrasi masuk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komposisi penduduk menurut tingkat pendidikan, jenis pekerjaan dan pekerjaan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transimgrasi yang diselenggarakan antar departemen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kelahiran menurut kelompok umur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migrasi netto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kembalinya penduduk ke neara asal setelah lama tinggal di negara lain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perbandingan antara pernduduk laki-laki dengan perempuan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perpindahan penduduk dari desa ke kota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komposisi penduduk menurut daerah tempat tinggalnya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memperkirakan jumlah penduduk pada masa yang akan datang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penghitungan jumlah penduduk hanya pada penduduk yang benar-benar bertempat tinggal di wilayah tempat sensus dilaksanakan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transmigrasi yang dilakukan oleh seluruh penduduk desa beserta perangkat desanya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piramida penduduk muda</w:t>
            </w:r>
          </w:p>
          <w:p w:rsidR="00C62B8D" w:rsidRPr="00BE4779" w:rsidRDefault="00C62B8D" w:rsidP="004F7D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094" w:type="dxa"/>
          </w:tcPr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menghambat angka kelahiran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kepadatan penduduk tiap km2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Arti kata anthropos pada pengertian antroposfer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kumpulan keterangan mengenai peristiwa-peristiwa kependudukan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mempertinggi angka kematian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kepadatan penduduk petani setiap satuan luas lahan pertanian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menghambat angka kematian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perhitungan jumlah penduduk pada semua orang yang berada di tempat pelaksanaan sensus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pencacahan penduduk dengan cara mengambil contoh pada daerah yang dianggap mewakili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kelahiran kasar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mempertinggi angka kelahiran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beban ketergantungan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masuknya penduduk ke suatu negara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piramida penduduk yang bersifat tetap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kematian kasar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transmigrasi yan dilakukan atas kemauan sendiri dan dengan biaya sendiri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pertumbuhan penduduk yang bertambah dengan pesat dan tidak terkendali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komposisi penduduk menurut umur dan jenis kelamin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piramida penduduk tua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tua</w:t>
            </w:r>
          </w:p>
          <w:p w:rsidR="00C62B8D" w:rsidRPr="00BE4779" w:rsidRDefault="00C62B8D" w:rsidP="004F7D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:rsidR="00C62B8D" w:rsidRPr="00C62B8D" w:rsidRDefault="00C62B8D" w:rsidP="00FE48A6">
      <w:pPr>
        <w:contextualSpacing/>
        <w:jc w:val="center"/>
        <w:rPr>
          <w:rFonts w:ascii="Arial" w:hAnsi="Arial" w:cs="Arial"/>
          <w:b/>
          <w:sz w:val="20"/>
        </w:rPr>
      </w:pPr>
    </w:p>
    <w:p w:rsidR="00FE48A6" w:rsidRPr="00C62B8D" w:rsidRDefault="00F06F29" w:rsidP="00FE48A6">
      <w:pPr>
        <w:contextualSpacing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lastRenderedPageBreak/>
        <w:t xml:space="preserve">PENGAYAAN </w:t>
      </w:r>
      <w:r w:rsidR="00FE48A6" w:rsidRPr="00C62B8D">
        <w:rPr>
          <w:rFonts w:ascii="Arial" w:hAnsi="Arial" w:cs="Arial"/>
          <w:b/>
          <w:sz w:val="28"/>
        </w:rPr>
        <w:t>ANTROPOSFER / KEPENDUDUKAN 03</w:t>
      </w:r>
    </w:p>
    <w:p w:rsidR="00C62B8D" w:rsidRDefault="00BE4779" w:rsidP="00FE48A6">
      <w:pPr>
        <w:contextualSpacing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noProof/>
          <w:sz w:val="20"/>
        </w:rPr>
        <w:drawing>
          <wp:inline distT="0" distB="0" distL="0" distR="0">
            <wp:extent cx="6329807" cy="5824271"/>
            <wp:effectExtent l="38100" t="57150" r="109093" b="100279"/>
            <wp:docPr id="3" name="Picture 2" descr="Antroposfer 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troposfer 3.wm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2855" cy="582707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3"/>
        <w:gridCol w:w="5094"/>
      </w:tblGrid>
      <w:tr w:rsidR="00C62B8D" w:rsidRPr="00FE48A6" w:rsidTr="004F7DCC">
        <w:tc>
          <w:tcPr>
            <w:tcW w:w="5093" w:type="dxa"/>
          </w:tcPr>
          <w:p w:rsidR="00C62B8D" w:rsidRPr="00FE48A6" w:rsidRDefault="00C62B8D" w:rsidP="004F7DCC">
            <w:pPr>
              <w:jc w:val="center"/>
              <w:rPr>
                <w:rFonts w:ascii="Arial Narrow" w:hAnsi="Arial Narrow"/>
                <w:b/>
              </w:rPr>
            </w:pPr>
            <w:r w:rsidRPr="00FE48A6">
              <w:rPr>
                <w:rFonts w:ascii="Arial Narrow" w:hAnsi="Arial Narrow"/>
                <w:b/>
              </w:rPr>
              <w:t>MENDATAR</w:t>
            </w:r>
          </w:p>
        </w:tc>
        <w:tc>
          <w:tcPr>
            <w:tcW w:w="5094" w:type="dxa"/>
          </w:tcPr>
          <w:p w:rsidR="00C62B8D" w:rsidRPr="00FE48A6" w:rsidRDefault="00C62B8D" w:rsidP="004F7DCC">
            <w:pPr>
              <w:jc w:val="center"/>
              <w:rPr>
                <w:rFonts w:ascii="Arial Narrow" w:hAnsi="Arial Narrow"/>
                <w:b/>
              </w:rPr>
            </w:pPr>
            <w:r w:rsidRPr="00FE48A6">
              <w:rPr>
                <w:rFonts w:ascii="Arial Narrow" w:hAnsi="Arial Narrow"/>
                <w:b/>
              </w:rPr>
              <w:t>MENURUN</w:t>
            </w:r>
          </w:p>
        </w:tc>
      </w:tr>
      <w:tr w:rsidR="00C62B8D" w:rsidTr="004F7DCC">
        <w:tc>
          <w:tcPr>
            <w:tcW w:w="5093" w:type="dxa"/>
          </w:tcPr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mempertinggi angka kelahiran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kematian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keluarnya penduduk dari suatu negara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perpindahan penduduk dari desa ke kota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kelahiran kasar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kumpulan keterangan mengenai peristiwa-peristiwa kependudukan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pertumbuhan penduduk yang bertambah dengan pesat dan tidak terkendali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transmigrasi yang dilakukan oleh seluruh penduduk desa beserta perangkat desanya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masuknya penduduk ke suatu negara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kepadatan penduduk petani setiap satuan luas lahan pertanian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kembalinya penduduk ke neara asal setelah lama tinggal di negara lain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kematian menurut kelompok umur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migrasi netto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perhitungan jumlah penduduk pada semua orang yang berada di tempat pelaksanaan sensus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komposisi penduduk menurut daerah tempat tinggalnya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piramida penduduk yang bersifat tetap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piramida penduduk muda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piramida penduduk tua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tua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migrasi keluar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memperkirakan jumlah penduduk pada masa yang akan datang</w:t>
            </w:r>
          </w:p>
          <w:p w:rsidR="00C62B8D" w:rsidRPr="00BE4779" w:rsidRDefault="00C62B8D" w:rsidP="004F7D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094" w:type="dxa"/>
          </w:tcPr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menghambat angka kematian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tetap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transimgrasi yang diselenggarakan antar departemen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komposisi penduduk menurut tingkat pendidikan, jenis pekerjaan dan pekerjaan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mempertinggi angka kematian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migrasi masuk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kelahiran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penghitungan jumlah penduduk hanya pada penduduk yang benar-benar bertempat tinggal di wilayah tempat sensus dilaksanakan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kelahiran menurut kelompok umur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pencacahan penduduk dengan cara mengambil contoh pada daerah yang dianggap mewakili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kematian kasar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beban ketergantungan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komposisi penduduk menurut umur dan jenis kelamin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menghambat angka kelahiran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kepadatan penduduk tiap km2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muda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transmigrasi yan dilakukan atas kemauan sendiri dan dengan biaya sendiri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Arti kata anthropos pada pengertian antroposfer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perbandingan antara pernduduk laki-laki dengan perempuan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  <w:p w:rsidR="00C62B8D" w:rsidRPr="00BE4779" w:rsidRDefault="00C62B8D" w:rsidP="004F7D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:rsidR="00C62B8D" w:rsidRPr="00C62B8D" w:rsidRDefault="00C62B8D" w:rsidP="00FE48A6">
      <w:pPr>
        <w:contextualSpacing/>
        <w:jc w:val="center"/>
        <w:rPr>
          <w:rFonts w:ascii="Arial" w:hAnsi="Arial" w:cs="Arial"/>
          <w:b/>
          <w:sz w:val="20"/>
        </w:rPr>
      </w:pPr>
    </w:p>
    <w:p w:rsidR="00FE48A6" w:rsidRPr="00C62B8D" w:rsidRDefault="00F06F29" w:rsidP="00FE48A6">
      <w:pPr>
        <w:contextualSpacing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lastRenderedPageBreak/>
        <w:t xml:space="preserve">PENGAYAAN </w:t>
      </w:r>
      <w:r w:rsidR="00FE48A6" w:rsidRPr="00C62B8D">
        <w:rPr>
          <w:rFonts w:ascii="Arial" w:hAnsi="Arial" w:cs="Arial"/>
          <w:b/>
          <w:sz w:val="28"/>
        </w:rPr>
        <w:t>ANTROPOSFER / KEPENDUDUKAN 04</w:t>
      </w:r>
    </w:p>
    <w:p w:rsidR="00C62B8D" w:rsidRDefault="00BE4779" w:rsidP="00FE48A6">
      <w:pPr>
        <w:contextualSpacing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noProof/>
          <w:sz w:val="20"/>
        </w:rPr>
        <w:drawing>
          <wp:inline distT="0" distB="0" distL="0" distR="0">
            <wp:extent cx="6329807" cy="5707228"/>
            <wp:effectExtent l="38100" t="57150" r="109093" b="103022"/>
            <wp:docPr id="4" name="Picture 3" descr="Antroposfer 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troposfer 4.wm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2855" cy="570997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3"/>
        <w:gridCol w:w="5094"/>
      </w:tblGrid>
      <w:tr w:rsidR="00C62B8D" w:rsidRPr="00FE48A6" w:rsidTr="004F7DCC">
        <w:tc>
          <w:tcPr>
            <w:tcW w:w="5093" w:type="dxa"/>
          </w:tcPr>
          <w:p w:rsidR="00C62B8D" w:rsidRPr="00FE48A6" w:rsidRDefault="00C62B8D" w:rsidP="004F7DCC">
            <w:pPr>
              <w:jc w:val="center"/>
              <w:rPr>
                <w:rFonts w:ascii="Arial Narrow" w:hAnsi="Arial Narrow"/>
                <w:b/>
              </w:rPr>
            </w:pPr>
            <w:r w:rsidRPr="00FE48A6">
              <w:rPr>
                <w:rFonts w:ascii="Arial Narrow" w:hAnsi="Arial Narrow"/>
                <w:b/>
              </w:rPr>
              <w:t>MENDATAR</w:t>
            </w:r>
          </w:p>
        </w:tc>
        <w:tc>
          <w:tcPr>
            <w:tcW w:w="5094" w:type="dxa"/>
          </w:tcPr>
          <w:p w:rsidR="00C62B8D" w:rsidRPr="00FE48A6" w:rsidRDefault="00C62B8D" w:rsidP="004F7DCC">
            <w:pPr>
              <w:jc w:val="center"/>
              <w:rPr>
                <w:rFonts w:ascii="Arial Narrow" w:hAnsi="Arial Narrow"/>
                <w:b/>
              </w:rPr>
            </w:pPr>
            <w:r w:rsidRPr="00FE48A6">
              <w:rPr>
                <w:rFonts w:ascii="Arial Narrow" w:hAnsi="Arial Narrow"/>
                <w:b/>
              </w:rPr>
              <w:t>MENURUN</w:t>
            </w:r>
          </w:p>
        </w:tc>
      </w:tr>
      <w:tr w:rsidR="00C62B8D" w:rsidTr="004F7DCC">
        <w:tc>
          <w:tcPr>
            <w:tcW w:w="5093" w:type="dxa"/>
          </w:tcPr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transmigrasi yan dilakukan atas kemauan sendiri dan dengan biaya sendiri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kelahiran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kepadatan penduduk petani setiap satuan luas lahan pertanian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memperkirakan jumlah penduduk pada masa yang akan datang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perhitungan jumlah penduduk pada semua orang yang berada di tempat pelaksanaan sensus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pertumbuhan penduduk yang bertambah dengan pesat dan tidak terkendali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kematian kasar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piramida penduduk muda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kelahiran kasar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mempertinggi angka kematian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menghambat angka kelahiran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masuknya penduduk ke suatu negara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komposisi penduduk menurut umur dan jenis kelamin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komposisi penduduk menurut daerah tempat tinggalnya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perbandingan antara pernduduk laki-laki dengan perempuan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kematian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penghitungan jumlah penduduk hanya pada penduduk yang benar-benar bertempat tinggal di wilayah tempat sensus dilaksanakan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komposisi penduduk menurut tingkat pendidikan, jenis pekerjaan dan pekerjaan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muda</w:t>
            </w:r>
          </w:p>
          <w:p w:rsidR="00C62B8D" w:rsidRPr="00BE4779" w:rsidRDefault="00C62B8D" w:rsidP="004F7D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094" w:type="dxa"/>
          </w:tcPr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kelahiran menurut kelompok umur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transimgrasi yang diselenggarakan antar departemen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kepadatan penduduk tiap km2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tetap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pencacahan penduduk dengan cara mengambil contoh pada daerah yang dianggap mewakili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beban ketergantungan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Arti kata anthropos pada pengertian antroposfer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perpindahan penduduk dari desa ke kota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kumpulan keterangan mengenai peristiwa-peristiwa kependudukan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menghambat angka kematian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kembalinya penduduk ke neara asal setelah lama tinggal di negara lain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piramida penduduk yang bersifat tetap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kematian menurut kelompok umur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mempertinggi angka kelahiran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migrasi netto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keluarnya penduduk dari suatu negara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migrasi masuk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piramida penduduk tua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transmigrasi yang dilakukan oleh seluruh penduduk desa beserta perangkat desanya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migrasi keluar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tua</w:t>
            </w:r>
          </w:p>
          <w:p w:rsidR="00C62B8D" w:rsidRPr="00BE4779" w:rsidRDefault="00C62B8D" w:rsidP="004F7D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:rsidR="00C62B8D" w:rsidRPr="00C62B8D" w:rsidRDefault="00C62B8D" w:rsidP="00FE48A6">
      <w:pPr>
        <w:contextualSpacing/>
        <w:jc w:val="center"/>
        <w:rPr>
          <w:rFonts w:ascii="Arial" w:hAnsi="Arial" w:cs="Arial"/>
          <w:b/>
          <w:sz w:val="20"/>
        </w:rPr>
      </w:pPr>
    </w:p>
    <w:p w:rsidR="00FE48A6" w:rsidRPr="00C62B8D" w:rsidRDefault="00F06F29" w:rsidP="00C62B8D">
      <w:pPr>
        <w:contextualSpacing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lastRenderedPageBreak/>
        <w:t xml:space="preserve">PENGAYAAN </w:t>
      </w:r>
      <w:r w:rsidR="00FE48A6" w:rsidRPr="00C62B8D">
        <w:rPr>
          <w:rFonts w:ascii="Arial" w:hAnsi="Arial" w:cs="Arial"/>
          <w:b/>
          <w:sz w:val="28"/>
        </w:rPr>
        <w:t>ANTROPOSFER / KEPENDUDUKAN 05</w:t>
      </w:r>
    </w:p>
    <w:p w:rsidR="00C62B8D" w:rsidRPr="00C62B8D" w:rsidRDefault="00BE4779" w:rsidP="00C62B8D">
      <w:pPr>
        <w:contextualSpacing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noProof/>
          <w:sz w:val="20"/>
        </w:rPr>
        <w:drawing>
          <wp:inline distT="0" distB="0" distL="0" distR="0">
            <wp:extent cx="6327267" cy="5582869"/>
            <wp:effectExtent l="38100" t="57150" r="111633" b="94031"/>
            <wp:docPr id="5" name="Picture 4" descr="Antroposfer 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troposfer 5.wm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2855" cy="55878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3"/>
        <w:gridCol w:w="5094"/>
      </w:tblGrid>
      <w:tr w:rsidR="00C62B8D" w:rsidRPr="00FE48A6" w:rsidTr="004F7DCC">
        <w:tc>
          <w:tcPr>
            <w:tcW w:w="5093" w:type="dxa"/>
          </w:tcPr>
          <w:p w:rsidR="00C62B8D" w:rsidRPr="00FE48A6" w:rsidRDefault="00C62B8D" w:rsidP="004F7DCC">
            <w:pPr>
              <w:jc w:val="center"/>
              <w:rPr>
                <w:rFonts w:ascii="Arial Narrow" w:hAnsi="Arial Narrow"/>
                <w:b/>
              </w:rPr>
            </w:pPr>
            <w:r w:rsidRPr="00FE48A6">
              <w:rPr>
                <w:rFonts w:ascii="Arial Narrow" w:hAnsi="Arial Narrow"/>
                <w:b/>
              </w:rPr>
              <w:t>MENDATAR</w:t>
            </w:r>
          </w:p>
        </w:tc>
        <w:tc>
          <w:tcPr>
            <w:tcW w:w="5094" w:type="dxa"/>
          </w:tcPr>
          <w:p w:rsidR="00C62B8D" w:rsidRPr="00FE48A6" w:rsidRDefault="00C62B8D" w:rsidP="004F7DCC">
            <w:pPr>
              <w:jc w:val="center"/>
              <w:rPr>
                <w:rFonts w:ascii="Arial Narrow" w:hAnsi="Arial Narrow"/>
                <w:b/>
              </w:rPr>
            </w:pPr>
            <w:r w:rsidRPr="00FE48A6">
              <w:rPr>
                <w:rFonts w:ascii="Arial Narrow" w:hAnsi="Arial Narrow"/>
                <w:b/>
              </w:rPr>
              <w:t>MENURUN</w:t>
            </w:r>
          </w:p>
        </w:tc>
      </w:tr>
      <w:tr w:rsidR="00C62B8D" w:rsidTr="004F7DCC">
        <w:tc>
          <w:tcPr>
            <w:tcW w:w="5093" w:type="dxa"/>
          </w:tcPr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pertumbuhan penduduk yang bertambah dengan pesat dan tidak terkendali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perpindahan penduduk dari desa ke kota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komposisi penduduk menurut tingkat pendidikan, jenis pekerjaan dan pekerjaan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transmigrasi yang dilakukan oleh seluruh penduduk desa beserta perangkat desanya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beban ketergantungan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piramida penduduk muda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penghitungan jumlah penduduk hanya pada penduduk yang benar-benar bertempat tinggal di wilayah tempat sensus dilaksanakan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Arti kata anthropos pada pengertian antroposfer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komposisi penduduk menurut umur dan jenis kelamin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mempertinggi angka kematian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migrasi masuk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kepadatan penduduk tiap km2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kematian menurut kelompok umur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masuknya penduduk ke suatu negara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kelahiran menurut kelompok umur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kepadatan penduduk petani setiap satuan luas lahan pertanian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perbandingan antara pernduduk laki-laki dengan perempuan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migrasi keluar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muda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transmigrasi yan dilakukan atas kemauan sendiri dan dengan biaya sendiri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40.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transimgrasi yang diselenggarakan antar departemen</w:t>
            </w:r>
          </w:p>
          <w:p w:rsidR="00C62B8D" w:rsidRPr="00BE4779" w:rsidRDefault="00C62B8D" w:rsidP="004F7D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094" w:type="dxa"/>
          </w:tcPr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menghambat angka kelahiran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tetap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memperkirakan jumlah penduduk pada masa yang akan datang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komposisi penduduk menurut daerah tempat tinggalnya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menghambat angka kematian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piramida penduduk tua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faktor yang mempertinggi angka kelahiran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contoh negara dengan piramida penduduk tua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kelahiran kasar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kembalinya penduduk ke neara asal setelah lama tinggal di negara lain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keluarnya penduduk dari suatu negara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migrasi netto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kelahiran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kematian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piramida penduduk yang bersifat tetap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31.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kumpulan keterangan mengenai peristiwa-peristiwa kependudukan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33.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pencacahan penduduk dengan cara mengambil contoh pada daerah yang dianggap mewakili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34.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angka kematian kasar</w:t>
            </w:r>
          </w:p>
          <w:p w:rsidR="00BE4779" w:rsidRPr="00BE4779" w:rsidRDefault="00BE4779" w:rsidP="00BE477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E4779">
              <w:rPr>
                <w:rFonts w:ascii="Arial Narrow" w:hAnsi="Arial Narrow" w:cs="Arial"/>
                <w:sz w:val="20"/>
                <w:szCs w:val="20"/>
              </w:rPr>
              <w:t>35.</w:t>
            </w:r>
            <w:r w:rsidRPr="00BE4779">
              <w:rPr>
                <w:rFonts w:ascii="Arial Narrow" w:hAnsi="Arial Narrow" w:cs="Arial"/>
                <w:sz w:val="20"/>
                <w:szCs w:val="20"/>
              </w:rPr>
              <w:tab/>
              <w:t>perhitungan jumlah penduduk pada semua orang yang berada di tempat pelaksanaan sensus</w:t>
            </w:r>
          </w:p>
          <w:p w:rsidR="00C62B8D" w:rsidRPr="00BE4779" w:rsidRDefault="00C62B8D" w:rsidP="004F7D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:rsidR="00FE48A6" w:rsidRDefault="00FE48A6" w:rsidP="00FE48A6">
      <w:pPr>
        <w:jc w:val="center"/>
      </w:pPr>
    </w:p>
    <w:sectPr w:rsidR="00FE48A6" w:rsidSect="00E23D50">
      <w:pgSz w:w="12242" w:h="18722" w:code="25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grammar="clean"/>
  <w:defaultTabStop w:val="720"/>
  <w:characterSpacingControl w:val="doNotCompress"/>
  <w:compat/>
  <w:rsids>
    <w:rsidRoot w:val="00FE48A6"/>
    <w:rsid w:val="00047470"/>
    <w:rsid w:val="000E48C8"/>
    <w:rsid w:val="00150287"/>
    <w:rsid w:val="002D0640"/>
    <w:rsid w:val="00351FF1"/>
    <w:rsid w:val="00454B32"/>
    <w:rsid w:val="00460BE1"/>
    <w:rsid w:val="004B10C0"/>
    <w:rsid w:val="004C0D88"/>
    <w:rsid w:val="006C6FE2"/>
    <w:rsid w:val="007A5F85"/>
    <w:rsid w:val="00BE4779"/>
    <w:rsid w:val="00C62B8D"/>
    <w:rsid w:val="00C955E4"/>
    <w:rsid w:val="00E227D9"/>
    <w:rsid w:val="00E23D50"/>
    <w:rsid w:val="00F06F29"/>
    <w:rsid w:val="00FE4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F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4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8A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E48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4747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1534</Words>
  <Characters>8746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9</cp:revision>
  <cp:lastPrinted>2018-05-26T02:39:00Z</cp:lastPrinted>
  <dcterms:created xsi:type="dcterms:W3CDTF">2012-11-17T00:40:00Z</dcterms:created>
  <dcterms:modified xsi:type="dcterms:W3CDTF">2018-05-26T02:39:00Z</dcterms:modified>
</cp:coreProperties>
</file>