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6FE" w:rsidRDefault="004047F8" w:rsidP="004047F8">
      <w:pPr>
        <w:contextualSpacing/>
        <w:jc w:val="center"/>
        <w:rPr>
          <w:rFonts w:asciiTheme="majorHAnsi" w:hAnsiTheme="majorHAnsi"/>
          <w:b/>
        </w:rPr>
      </w:pPr>
      <w:r w:rsidRPr="004047F8">
        <w:rPr>
          <w:rFonts w:asciiTheme="majorHAnsi" w:hAnsiTheme="majorHAnsi"/>
          <w:b/>
        </w:rPr>
        <w:t>TEKA TEKI SILANG BIOSFER 01</w:t>
      </w: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inline distT="0" distB="0" distL="0" distR="0">
            <wp:extent cx="6023610" cy="6103620"/>
            <wp:effectExtent l="57150" t="38100" r="34290" b="11430"/>
            <wp:docPr id="1" name="Picture 0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23610" cy="6103620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4047F8" w:rsidTr="004047F8">
        <w:tc>
          <w:tcPr>
            <w:tcW w:w="5069" w:type="dxa"/>
          </w:tcPr>
          <w:p w:rsidR="004047F8" w:rsidRDefault="004047F8" w:rsidP="004047F8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070" w:type="dxa"/>
          </w:tcPr>
          <w:p w:rsidR="004047F8" w:rsidRDefault="004047F8" w:rsidP="004047F8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Menurun</w:t>
            </w:r>
          </w:p>
        </w:tc>
      </w:tr>
      <w:tr w:rsidR="004047F8" w:rsidTr="004047F8">
        <w:tc>
          <w:tcPr>
            <w:tcW w:w="5069" w:type="dxa"/>
          </w:tcPr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  <w:t>Sejenis kambing khas wilayah Neotropik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meliputi Asia Utara dan Eropa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  <w:t>Tokoh yang pertama kali membagi wilayah persebaran fauna dunia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khas bioma Sabana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yang meliputi Asia Tenggara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terluas di dunia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  <w:t>Nama hewan yang sesuai dengan pulau tempat hidupnya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yang dilindungi di Pulau Kaget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padang rumput yang memiliki banyak pepohonan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/>
                <w:sz w:val="20"/>
                <w:szCs w:val="20"/>
              </w:rPr>
              <w:tab/>
              <w:t>Hutan yang dilindungi di Cagar Alam Lalijiwo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khas di sungai Mahakam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Amerika Utara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  <w:r>
              <w:rPr>
                <w:rFonts w:ascii="Arial" w:hAnsi="Arial" w:cs="Arial"/>
                <w:sz w:val="20"/>
                <w:szCs w:val="20"/>
              </w:rPr>
              <w:tab/>
              <w:t>Sebutan lain bunga Raflesia Arnoldi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  <w:t>Hewan endemik di Cina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>
              <w:rPr>
                <w:rFonts w:ascii="Arial" w:hAnsi="Arial" w:cs="Arial"/>
                <w:sz w:val="20"/>
                <w:szCs w:val="20"/>
              </w:rPr>
              <w:tab/>
              <w:t>Istilah tidur panjang pada fauna di hutan gugur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yang ada di kutub utara dan selatan bumi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khas di Papua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Amerika Selatan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curah hujan sangat tinggi</w:t>
            </w:r>
          </w:p>
          <w:p w:rsidR="004047F8" w:rsidRDefault="004047F8" w:rsidP="004047F8">
            <w:pPr>
              <w:contextualSpacing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070" w:type="dxa"/>
          </w:tcPr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  <w:t>Tempat hidup flora dan fauna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  <w:t>Lapisan tempat flora dan fauna di bumi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maskot Daerah Istimewa Yogyakarta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  <w:t>Faktor yan bersifat menghambat persebaran flora dan fauna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  <w:t>Tumbuhan khas bioma gurun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  <w:t>Cagar alam yang melestarikan pohon lebah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  <w:t>Salah satu sarana persebaran flora dan fauna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  <w:t>Tumbuhan pemanjat di daerah hutan tropis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  <w:t>Kayu khas Maluku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yang memiliki padang rumput yang tinggi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  <w:t>burung khas Papua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khas Australia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Australia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  <w:t>Kemampuan flora dan fauna dalam menyesuaiakan diri dengan alam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benua Afrika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hutan gugur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  <w:r>
              <w:rPr>
                <w:rFonts w:ascii="Arial" w:hAnsi="Arial" w:cs="Arial"/>
                <w:sz w:val="20"/>
                <w:szCs w:val="20"/>
              </w:rPr>
              <w:tab/>
              <w:t>Suaka marga satwa di Sumatra Selatan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tingkat penguapan yang sangat tinggi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  <w:t>Kucing besar dari benua Afrika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ab/>
              <w:t>Fungsi hutan mencegah erosi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  <w:t>Mamalia berbulu lebet di wilayah Neartik</w:t>
            </w:r>
          </w:p>
          <w:p w:rsidR="004047F8" w:rsidRDefault="004047F8" w:rsidP="004047F8">
            <w:pPr>
              <w:contextualSpacing/>
              <w:jc w:val="center"/>
              <w:rPr>
                <w:rFonts w:asciiTheme="majorHAnsi" w:hAnsiTheme="majorHAnsi"/>
                <w:b/>
              </w:rPr>
            </w:pPr>
          </w:p>
        </w:tc>
      </w:tr>
    </w:tbl>
    <w:p w:rsidR="004047F8" w:rsidRPr="004047F8" w:rsidRDefault="004047F8" w:rsidP="004047F8">
      <w:pPr>
        <w:contextualSpacing/>
        <w:jc w:val="center"/>
        <w:rPr>
          <w:rFonts w:asciiTheme="majorHAnsi" w:hAnsiTheme="majorHAnsi"/>
          <w:b/>
        </w:rPr>
      </w:pP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 w:rsidRPr="004047F8">
        <w:rPr>
          <w:rFonts w:asciiTheme="majorHAnsi" w:hAnsiTheme="majorHAnsi"/>
          <w:b/>
        </w:rPr>
        <w:lastRenderedPageBreak/>
        <w:t>TEKA TEKI SILANG BIOSFER 02</w:t>
      </w: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inline distT="0" distB="0" distL="0" distR="0">
            <wp:extent cx="6023610" cy="5875020"/>
            <wp:effectExtent l="57150" t="38100" r="34290" b="11430"/>
            <wp:docPr id="2" name="Picture 1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23610" cy="5875020"/>
                    </a:xfrm>
                    <a:prstGeom prst="rect">
                      <a:avLst/>
                    </a:prstGeom>
                    <a:ln w="28575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4047F8" w:rsidTr="009878AF">
        <w:tc>
          <w:tcPr>
            <w:tcW w:w="5069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070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Menurun</w:t>
            </w:r>
          </w:p>
        </w:tc>
      </w:tr>
      <w:tr w:rsidR="004047F8" w:rsidTr="009878AF">
        <w:tc>
          <w:tcPr>
            <w:tcW w:w="5069" w:type="dxa"/>
          </w:tcPr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  <w:t>Tumbuhan pemanjat di daerah hutan tropis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yang dilindungi di Pulau Kaget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padang rumput yang memiliki banyak pepohonan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khas Australia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curah hujan sangat tinggi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  <w:t>Faktor yan bersifat menghambat persebaran flora dan fauna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maskot Daerah Istimewa Yogyakarta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tingkat penguapan yang sangat tinggi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  <w:t>Hutan yang dilindungi di Cagar Alam Lalijiwo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terluas di dunia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  <w:t>burung khas Papua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  <w:t>Nama hewan yang sesuai dengan pulau tempat hidupnya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  <w:r>
              <w:rPr>
                <w:rFonts w:ascii="Arial" w:hAnsi="Arial" w:cs="Arial"/>
                <w:sz w:val="20"/>
                <w:szCs w:val="20"/>
              </w:rPr>
              <w:tab/>
              <w:t>Tokoh yang pertama kali membagi wilayah persebaran fauna dunia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benua Afrika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  <w:r>
              <w:rPr>
                <w:rFonts w:ascii="Arial" w:hAnsi="Arial" w:cs="Arial"/>
                <w:sz w:val="20"/>
                <w:szCs w:val="20"/>
              </w:rPr>
              <w:tab/>
              <w:t>Kayu khas Maluku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khas bioma Sabana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  <w:t>Kemampuan flora dan fauna dalam menyesuaiakan diri dengan alam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Amerika Selatan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Australia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39.</w:t>
            </w:r>
            <w:r>
              <w:rPr>
                <w:rFonts w:ascii="Arial" w:hAnsi="Arial" w:cs="Arial"/>
                <w:sz w:val="20"/>
                <w:szCs w:val="20"/>
              </w:rPr>
              <w:tab/>
              <w:t>Tempat hidup flora dan fauna</w:t>
            </w:r>
          </w:p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070" w:type="dxa"/>
          </w:tcPr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Amerika Utara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  <w:t>Tumbuhan khas bioma gurun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>Suaka marga satwa di Sumatra Selatan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  <w:t>Salah satu sarana persebaran flora dan fauna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  <w:t>Istilah tidur panjang pada fauna di hutan gugur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meliputi Asia Utara dan Eropa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  <w:t>Hewan endemik di Cina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hutan gugur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  <w:t>Mamalia berbulu lebet di wilayah Neartik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yang meliputi Asia Tenggara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  <w:t>Cagar alam yang melestarikan pohon lebah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/>
                <w:sz w:val="20"/>
                <w:szCs w:val="20"/>
              </w:rPr>
              <w:tab/>
              <w:t>Sejenis kambing khas wilayah Neotropik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khas di Papua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  <w:r>
              <w:rPr>
                <w:rFonts w:ascii="Arial" w:hAnsi="Arial" w:cs="Arial"/>
                <w:sz w:val="20"/>
                <w:szCs w:val="20"/>
              </w:rPr>
              <w:tab/>
              <w:t>Lapisan tempat flora dan fauna di bumi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ab/>
              <w:t>Sebutan lain bunga Raflesia Arnoldi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  <w:r>
              <w:rPr>
                <w:rFonts w:ascii="Arial" w:hAnsi="Arial" w:cs="Arial"/>
                <w:sz w:val="20"/>
                <w:szCs w:val="20"/>
              </w:rPr>
              <w:tab/>
              <w:t>Fungsi hutan mencegah erosi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  <w:t>Kucing besar dari benua Afrika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yang ada di kutub utara dan selatan bumi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yang memiliki padang rumput yang tinggi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khas di sungai Mahakam</w:t>
            </w:r>
          </w:p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</w:p>
        </w:tc>
      </w:tr>
    </w:tbl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 w:rsidRPr="004047F8">
        <w:rPr>
          <w:rFonts w:asciiTheme="majorHAnsi" w:hAnsiTheme="majorHAnsi"/>
          <w:b/>
        </w:rPr>
        <w:lastRenderedPageBreak/>
        <w:t>TEKA TEKI SILANG BIOSFER 03</w:t>
      </w: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inline distT="0" distB="0" distL="0" distR="0">
            <wp:extent cx="6023610" cy="6103620"/>
            <wp:effectExtent l="57150" t="38100" r="34290" b="11430"/>
            <wp:docPr id="3" name="Picture 2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23610" cy="61036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4047F8" w:rsidTr="009878AF">
        <w:tc>
          <w:tcPr>
            <w:tcW w:w="5069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070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Menurun</w:t>
            </w:r>
          </w:p>
        </w:tc>
      </w:tr>
      <w:tr w:rsidR="004047F8" w:rsidTr="009878AF">
        <w:tc>
          <w:tcPr>
            <w:tcW w:w="5069" w:type="dxa"/>
          </w:tcPr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  <w:t>burung khas Papua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>Istilah tidur panjang pada fauna di hutan gugur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  <w:t>Cagar alam yang melestarikan pohon lebah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  <w:t>Tumbuhan khas bioma gurun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khas Australia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  <w:t>Kayu khas Maluku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  <w:t>Lapisan tempat flora dan fauna di bumi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curah hujan sangat tinggi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  <w:t>Kucing besar dari benua Afrika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  <w:t>Tumbuhan pemanjat di daerah hutan tropis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  <w:t>Hewan endemik di Cina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Australia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meliputi Asia Utara dan Eropa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Amerika Utara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khas di Papua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padang rumput yang memiliki banyak pepohonan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  <w:t>Tempat hidup flora dan fauna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yang memiliki padang rumput yang tinggi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  <w:r>
              <w:rPr>
                <w:rFonts w:ascii="Arial" w:hAnsi="Arial" w:cs="Arial"/>
                <w:sz w:val="20"/>
                <w:szCs w:val="20"/>
              </w:rPr>
              <w:tab/>
              <w:t>Mamalia berbulu lebet di wilayah Neartik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</w:t>
            </w:r>
            <w:r>
              <w:rPr>
                <w:rFonts w:ascii="Arial" w:hAnsi="Arial" w:cs="Arial"/>
                <w:sz w:val="20"/>
                <w:szCs w:val="20"/>
              </w:rPr>
              <w:tab/>
              <w:t>Nama hewan yang sesuai dengan pulau tempat hidupnya</w:t>
            </w:r>
          </w:p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070" w:type="dxa"/>
          </w:tcPr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  <w:t>Sejenis kambing khas wilayah Neotropik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  <w:t>Fungsi hutan mencegah erosi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  <w:t>Sebutan lain bunga Raflesia Arnoldi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benua Afrika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yang meliputi Asia Tenggara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tingkat penguapan yang sangat tinggi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khas bioma Sabana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hutan gugur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terluas di dunia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yang dilindungi di Pulau Kaget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  <w:t>Faktor yan bersifat menghambat persebaran flora dan fauna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khas di sungai Mahakam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/>
                <w:sz w:val="20"/>
                <w:szCs w:val="20"/>
              </w:rPr>
              <w:tab/>
              <w:t>Salah satu sarana persebaran flora dan fauna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  <w:r>
              <w:rPr>
                <w:rFonts w:ascii="Arial" w:hAnsi="Arial" w:cs="Arial"/>
                <w:sz w:val="20"/>
                <w:szCs w:val="20"/>
              </w:rPr>
              <w:tab/>
              <w:t>Hutan yang dilindungi di Cagar Alam Lalijiwo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maskot Daerah Istimewa Yogyakarta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Amerika Selatan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yang ada di kutub utara dan selatan bumi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>
              <w:rPr>
                <w:rFonts w:ascii="Arial" w:hAnsi="Arial" w:cs="Arial"/>
                <w:sz w:val="20"/>
                <w:szCs w:val="20"/>
              </w:rPr>
              <w:tab/>
              <w:t>Kemampuan flora dan fauna dalam menyesuaiakan diri dengan alam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  <w:r>
              <w:rPr>
                <w:rFonts w:ascii="Arial" w:hAnsi="Arial" w:cs="Arial"/>
                <w:sz w:val="20"/>
                <w:szCs w:val="20"/>
              </w:rPr>
              <w:tab/>
              <w:t>Suaka marga satwa di Sumatra Selatan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  <w:t>Tokoh yang pertama kali membagi wilayah persebaran fauna dunia</w:t>
            </w:r>
          </w:p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</w:p>
        </w:tc>
      </w:tr>
    </w:tbl>
    <w:p w:rsidR="004047F8" w:rsidRPr="004047F8" w:rsidRDefault="004047F8" w:rsidP="004047F8">
      <w:pPr>
        <w:contextualSpacing/>
        <w:jc w:val="center"/>
        <w:rPr>
          <w:rFonts w:asciiTheme="majorHAnsi" w:hAnsiTheme="majorHAnsi"/>
          <w:b/>
        </w:rPr>
      </w:pP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 w:rsidRPr="004047F8">
        <w:rPr>
          <w:rFonts w:asciiTheme="majorHAnsi" w:hAnsiTheme="majorHAnsi"/>
          <w:b/>
        </w:rPr>
        <w:lastRenderedPageBreak/>
        <w:t>TEKA TEKI SILANG BIOSFER 04</w:t>
      </w: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inline distT="0" distB="0" distL="0" distR="0">
            <wp:extent cx="5795010" cy="5875020"/>
            <wp:effectExtent l="57150" t="38100" r="34290" b="11430"/>
            <wp:docPr id="4" name="Picture 3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5010" cy="58750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4047F8" w:rsidTr="009878AF">
        <w:tc>
          <w:tcPr>
            <w:tcW w:w="5069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070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Menurun</w:t>
            </w:r>
          </w:p>
        </w:tc>
      </w:tr>
      <w:tr w:rsidR="004047F8" w:rsidTr="009878AF">
        <w:tc>
          <w:tcPr>
            <w:tcW w:w="5069" w:type="dxa"/>
          </w:tcPr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yang memiliki padang rumput yang tinggi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10.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Australia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Amerika Utara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Fungsi hutan mencegah erosi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Sebutan lain bunga Raflesia Arnoldi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dengan tingkat penguapan yang sangat tinggi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Hewan endemik di Cina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Pohon maskot Daerah Istimewa Yogyakarta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yang ada di kutub utara dan selatan bumi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benua Afrika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terluas di dunia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Amerika Selatan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Tempat hidup flora dan fauna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Pohon khas bioma Sabana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dengan curah hujan sangat tinggi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pohon khas di Papua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hutan gugur</w:t>
            </w:r>
          </w:p>
          <w:p w:rsidR="004047F8" w:rsidRP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  <w:sz w:val="18"/>
              </w:rPr>
            </w:pPr>
          </w:p>
        </w:tc>
        <w:tc>
          <w:tcPr>
            <w:tcW w:w="5070" w:type="dxa"/>
          </w:tcPr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Faktor yan bersifat menghambat persebaran flora dan fauna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Tumbuhan pemanjat di daerah hutan tropis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Tokoh yang pertama kali membagi wilayah persebaran fauna dunia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Cagar alam yang melestarikan pohon lebah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yang meliputi Asia Tenggara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Sejenis kambing khas wilayah Neotropik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Tumbuhan khas bioma gurun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9.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Lapisan tempat flora dan fauna di bumi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Salah satu sarana persebaran flora dan fauna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meliputi Asia Utara dan Eropa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burung khas Papua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19.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Fauna khas di sungai Mahakam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20.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Fauna yang dilindungi di Pulau Kaget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Suaka marga satwa di Sumatra Selatan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Hutan yang dilindungi di Cagar Alam Lalijiwo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Kayu khas Maluku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Kemampuan flora dan fauna dalam menyesuaiakan diri dengan alam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Istilah tidur panjang pada fauna di hutan gugur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29.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dengan padang rumput yang memiliki banyak pepohonan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30.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Fauna khas Australia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Kucing besar dari benua Afrika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Nama hewan yang sesuai dengan pulau tempat hidupnya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Mamalia berbulu lebet di wilayah Neartik</w:t>
            </w:r>
          </w:p>
          <w:p w:rsidR="004047F8" w:rsidRP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  <w:sz w:val="18"/>
              </w:rPr>
            </w:pPr>
          </w:p>
        </w:tc>
      </w:tr>
    </w:tbl>
    <w:p w:rsidR="004047F8" w:rsidRPr="004047F8" w:rsidRDefault="004047F8" w:rsidP="004047F8">
      <w:pPr>
        <w:contextualSpacing/>
        <w:jc w:val="center"/>
        <w:rPr>
          <w:rFonts w:asciiTheme="majorHAnsi" w:hAnsiTheme="majorHAnsi"/>
          <w:b/>
        </w:rPr>
      </w:pP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 w:rsidRPr="004047F8">
        <w:rPr>
          <w:rFonts w:asciiTheme="majorHAnsi" w:hAnsiTheme="majorHAnsi"/>
          <w:b/>
        </w:rPr>
        <w:lastRenderedPageBreak/>
        <w:t>TEKA TEKI SILANG BIOSFER 05</w:t>
      </w: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inline distT="0" distB="0" distL="0" distR="0">
            <wp:extent cx="6023610" cy="6103620"/>
            <wp:effectExtent l="57150" t="38100" r="34290" b="11430"/>
            <wp:docPr id="5" name="Picture 4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23610" cy="6103620"/>
                    </a:xfrm>
                    <a:prstGeom prst="rect">
                      <a:avLst/>
                    </a:prstGeom>
                    <a:ln w="28575" cap="sq" cmpd="thickThin">
                      <a:solidFill>
                        <a:schemeClr val="tx1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4047F8" w:rsidTr="009878AF">
        <w:tc>
          <w:tcPr>
            <w:tcW w:w="5069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070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Menurun</w:t>
            </w:r>
          </w:p>
        </w:tc>
      </w:tr>
      <w:tr w:rsidR="004047F8" w:rsidTr="009878AF">
        <w:tc>
          <w:tcPr>
            <w:tcW w:w="5069" w:type="dxa"/>
          </w:tcPr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  <w:r>
              <w:rPr>
                <w:rFonts w:ascii="Arial" w:hAnsi="Arial" w:cs="Arial"/>
                <w:sz w:val="20"/>
                <w:szCs w:val="20"/>
              </w:rPr>
              <w:tab/>
              <w:t>Hutan yang dilindungi di Cagar Alam Lalijiwo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khas Australia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maskot Daerah Istimewa Yogyakarta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hutan gugur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  <w:r>
              <w:rPr>
                <w:rFonts w:ascii="Arial" w:hAnsi="Arial" w:cs="Arial"/>
                <w:sz w:val="20"/>
                <w:szCs w:val="20"/>
              </w:rPr>
              <w:tab/>
              <w:t>Tokoh yang pertama kali membagi wilayah persebaran fauna dunia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  <w:t>Kemampuan flora dan fauna dalam menyesuaiakan diri dengan alam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  <w:r>
              <w:rPr>
                <w:rFonts w:ascii="Arial" w:hAnsi="Arial" w:cs="Arial"/>
                <w:sz w:val="20"/>
                <w:szCs w:val="20"/>
              </w:rPr>
              <w:tab/>
              <w:t>Kucing besar dari benua Afrika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  <w:r>
              <w:rPr>
                <w:rFonts w:ascii="Arial" w:hAnsi="Arial" w:cs="Arial"/>
                <w:sz w:val="20"/>
                <w:szCs w:val="20"/>
              </w:rPr>
              <w:tab/>
              <w:t>Kayu khas Maluku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yang dilindungi di Pulau Kaget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tingkat penguapan yang sangat tinggi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  <w:r>
              <w:rPr>
                <w:rFonts w:ascii="Arial" w:hAnsi="Arial" w:cs="Arial"/>
                <w:sz w:val="20"/>
                <w:szCs w:val="20"/>
              </w:rPr>
              <w:tab/>
              <w:t>burung khas Papua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yang memiliki padang rumput yang tinggi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  <w:r>
              <w:rPr>
                <w:rFonts w:ascii="Arial" w:hAnsi="Arial" w:cs="Arial"/>
                <w:sz w:val="20"/>
                <w:szCs w:val="20"/>
              </w:rPr>
              <w:tab/>
              <w:t>Cagar alam yang melestarikan pohon lebah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  <w:r>
              <w:rPr>
                <w:rFonts w:ascii="Arial" w:hAnsi="Arial" w:cs="Arial"/>
                <w:sz w:val="20"/>
                <w:szCs w:val="20"/>
              </w:rPr>
              <w:tab/>
              <w:t>Nama hewan yang sesuai dengan pulau tempat hidupnya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khas bioma Sabana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  <w:r>
              <w:rPr>
                <w:rFonts w:ascii="Arial" w:hAnsi="Arial" w:cs="Arial"/>
                <w:sz w:val="20"/>
                <w:szCs w:val="20"/>
              </w:rPr>
              <w:tab/>
              <w:t>Sebutan lain bunga Raflesia Arnoldi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  <w:r>
              <w:rPr>
                <w:rFonts w:ascii="Arial" w:hAnsi="Arial" w:cs="Arial"/>
                <w:sz w:val="20"/>
                <w:szCs w:val="20"/>
              </w:rPr>
              <w:tab/>
              <w:t>Faktor yan bersifat menghambat persebaran flora dan fauna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  <w:r>
              <w:rPr>
                <w:rFonts w:ascii="Arial" w:hAnsi="Arial" w:cs="Arial"/>
                <w:sz w:val="20"/>
                <w:szCs w:val="20"/>
              </w:rPr>
              <w:tab/>
              <w:t>Hewan endemik di Cina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Australia</w:t>
            </w:r>
          </w:p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070" w:type="dxa"/>
          </w:tcPr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yang meliputi Asia Tenggara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ab/>
              <w:t>Salah satu sarana persebaran flora dan fauna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ab/>
              <w:t>Lapisan tempat flora dan fauna di bumi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  <w:r>
              <w:rPr>
                <w:rFonts w:ascii="Arial" w:hAnsi="Arial" w:cs="Arial"/>
                <w:sz w:val="20"/>
                <w:szCs w:val="20"/>
              </w:rPr>
              <w:tab/>
              <w:t>Fungsi hutan mencegah erosi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  <w:r>
              <w:rPr>
                <w:rFonts w:ascii="Arial" w:hAnsi="Arial" w:cs="Arial"/>
                <w:sz w:val="20"/>
                <w:szCs w:val="20"/>
              </w:rPr>
              <w:tab/>
              <w:t>Tumbuhan khas bioma gurun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  <w:r>
              <w:rPr>
                <w:rFonts w:ascii="Arial" w:hAnsi="Arial" w:cs="Arial"/>
                <w:sz w:val="20"/>
                <w:szCs w:val="20"/>
              </w:rPr>
              <w:tab/>
              <w:t>Fauna khas di sungai Mahakam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Amerika Utara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meliputi Asia Utara dan Eropa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  <w:r>
              <w:rPr>
                <w:rFonts w:ascii="Arial" w:hAnsi="Arial" w:cs="Arial"/>
                <w:sz w:val="20"/>
                <w:szCs w:val="20"/>
              </w:rPr>
              <w:tab/>
              <w:t>Sejenis kambing khas wilayah Neotropik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Amerika Selatan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  <w:r>
              <w:rPr>
                <w:rFonts w:ascii="Arial" w:hAnsi="Arial" w:cs="Arial"/>
                <w:sz w:val="20"/>
                <w:szCs w:val="20"/>
              </w:rPr>
              <w:tab/>
              <w:t>Istilah tidur panjang pada fauna di hutan gugur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padang rumput yang memiliki banyak pepohonan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yang ada di kutub utara dan selatan bumi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  <w:r>
              <w:rPr>
                <w:rFonts w:ascii="Arial" w:hAnsi="Arial" w:cs="Arial"/>
                <w:sz w:val="20"/>
                <w:szCs w:val="20"/>
              </w:rPr>
              <w:tab/>
              <w:t>Suaka marga satwa di Sumatra Selatan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dengan curah hujan sangat tinggi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  <w:r>
              <w:rPr>
                <w:rFonts w:ascii="Arial" w:hAnsi="Arial" w:cs="Arial"/>
                <w:sz w:val="20"/>
                <w:szCs w:val="20"/>
              </w:rPr>
              <w:tab/>
              <w:t>Mamalia berbulu lebet di wilayah Neartik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  <w:r>
              <w:rPr>
                <w:rFonts w:ascii="Arial" w:hAnsi="Arial" w:cs="Arial"/>
                <w:sz w:val="20"/>
                <w:szCs w:val="20"/>
              </w:rPr>
              <w:tab/>
              <w:t>Tumbuhan pemanjat di daerah hutan tropis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  <w:r>
              <w:rPr>
                <w:rFonts w:ascii="Arial" w:hAnsi="Arial" w:cs="Arial"/>
                <w:sz w:val="20"/>
                <w:szCs w:val="20"/>
              </w:rPr>
              <w:tab/>
              <w:t>Wilayah fauna dunia di benua Afrika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  <w:r>
              <w:rPr>
                <w:rFonts w:ascii="Arial" w:hAnsi="Arial" w:cs="Arial"/>
                <w:sz w:val="20"/>
                <w:szCs w:val="20"/>
              </w:rPr>
              <w:tab/>
              <w:t>pohon khas di Papua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  <w:r>
              <w:rPr>
                <w:rFonts w:ascii="Arial" w:hAnsi="Arial" w:cs="Arial"/>
                <w:sz w:val="20"/>
                <w:szCs w:val="20"/>
              </w:rPr>
              <w:tab/>
              <w:t>Tempat hidup flora dan fauna</w:t>
            </w:r>
          </w:p>
          <w:p w:rsid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ab/>
              <w:t>bioma terluas di dunia</w:t>
            </w:r>
          </w:p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</w:p>
        </w:tc>
      </w:tr>
    </w:tbl>
    <w:p w:rsidR="004047F8" w:rsidRPr="004047F8" w:rsidRDefault="004047F8" w:rsidP="004047F8">
      <w:pPr>
        <w:contextualSpacing/>
        <w:jc w:val="center"/>
        <w:rPr>
          <w:rFonts w:asciiTheme="majorHAnsi" w:hAnsiTheme="majorHAnsi"/>
          <w:b/>
        </w:rPr>
      </w:pP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 w:rsidRPr="004047F8">
        <w:rPr>
          <w:rFonts w:asciiTheme="majorHAnsi" w:hAnsiTheme="majorHAnsi"/>
          <w:b/>
        </w:rPr>
        <w:lastRenderedPageBreak/>
        <w:t>TEKA TEKI SILANG BIOSFER 06</w:t>
      </w: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inline distT="0" distB="0" distL="0" distR="0">
            <wp:extent cx="6023610" cy="6103620"/>
            <wp:effectExtent l="57150" t="38100" r="34290" b="11430"/>
            <wp:docPr id="6" name="Picture 5" descr="0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.wm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23610" cy="61036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4047F8" w:rsidTr="009878AF">
        <w:tc>
          <w:tcPr>
            <w:tcW w:w="5069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070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Menurun</w:t>
            </w:r>
          </w:p>
        </w:tc>
      </w:tr>
      <w:tr w:rsidR="004047F8" w:rsidTr="009878AF">
        <w:tc>
          <w:tcPr>
            <w:tcW w:w="5069" w:type="dxa"/>
          </w:tcPr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Amerika Selatan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Hutan yang dilindungi di Cagar Alam Lalijiwo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meliputi Asia Utara dan Eropa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Australia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10.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Mamalia berbulu lebet di wilayah Neartik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pohon khas di Papua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Suaka marga satwa di Sumatra Selatan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Tempat hidup flora dan fauna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Salah satu sarana persebaran flora dan fauna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Hewan endemik di Cina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Nama hewan yang sesuai dengan pulau tempat hidupnya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Sejenis kambing khas wilayah Neotropik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yang ada di kutub utara dan selatan bumi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yang memiliki padang rumput yang tinggi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Pohon khas bioma Sabana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29.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Fungsi hutan mencegah erosi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benua Afrika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Pohon maskot Daerah Istimewa Yogyakarta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Tokoh yang pertama kali membagi wilayah persebaran fauna dunia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Fauna yang dilindungi di Pulau Kaget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Faktor yan bersifat menghambat persebaran flora dan fauna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39.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dengan curah hujan sangat tinggi</w:t>
            </w:r>
          </w:p>
          <w:p w:rsidR="004047F8" w:rsidRP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  <w:sz w:val="18"/>
              </w:rPr>
            </w:pPr>
          </w:p>
        </w:tc>
        <w:tc>
          <w:tcPr>
            <w:tcW w:w="5070" w:type="dxa"/>
          </w:tcPr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Tumbuhan khas bioma gurun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dengan tingkat penguapan yang sangat tinggi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Fauna khas Australia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Istilah tidur panjang pada fauna di hutan gugur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Fauna khas di sungai Mahakam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9.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burung khas Papua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hutan gugur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Cagar alam yang melestarikan pohon lebah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Kemampuan flora dan fauna dalam menyesuaiakan diri dengan alam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19.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Tumbuhan pemanjat di daerah hutan tropis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20.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terluas di dunia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Kayu khas Maluku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Lapisan tempat flora dan fauna di bumi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Sebutan lain bunga Raflesia Arnoldi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30.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dengan padang rumput yang memiliki banyak pepohonan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Amerika Utara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yang meliputi Asia Tenggara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Kucing besar dari benua Afrika</w:t>
            </w:r>
          </w:p>
          <w:p w:rsidR="004047F8" w:rsidRP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  <w:sz w:val="18"/>
              </w:rPr>
            </w:pPr>
          </w:p>
        </w:tc>
      </w:tr>
    </w:tbl>
    <w:p w:rsidR="004047F8" w:rsidRPr="004047F8" w:rsidRDefault="004047F8" w:rsidP="004047F8">
      <w:pPr>
        <w:contextualSpacing/>
        <w:jc w:val="center"/>
        <w:rPr>
          <w:rFonts w:asciiTheme="majorHAnsi" w:hAnsiTheme="majorHAnsi"/>
          <w:b/>
        </w:rPr>
      </w:pP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</w:p>
    <w:p w:rsid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 w:rsidRPr="004047F8">
        <w:rPr>
          <w:rFonts w:asciiTheme="majorHAnsi" w:hAnsiTheme="majorHAnsi"/>
          <w:b/>
        </w:rPr>
        <w:lastRenderedPageBreak/>
        <w:t>TEKA TEKI SILANG BIOSFER 07</w:t>
      </w:r>
    </w:p>
    <w:p w:rsidR="004047F8" w:rsidRPr="004047F8" w:rsidRDefault="004047F8" w:rsidP="004047F8">
      <w:pPr>
        <w:contextualSpacing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inline distT="0" distB="0" distL="0" distR="0">
            <wp:extent cx="6023610" cy="6103620"/>
            <wp:effectExtent l="57150" t="38100" r="34290" b="11430"/>
            <wp:docPr id="7" name="Picture 6" descr="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.wm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23610" cy="6103620"/>
                    </a:xfrm>
                    <a:prstGeom prst="rect">
                      <a:avLst/>
                    </a:prstGeom>
                    <a:ln w="381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69"/>
        <w:gridCol w:w="5070"/>
      </w:tblGrid>
      <w:tr w:rsidR="004047F8" w:rsidTr="009878AF">
        <w:tc>
          <w:tcPr>
            <w:tcW w:w="5069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Mendatar</w:t>
            </w:r>
          </w:p>
        </w:tc>
        <w:tc>
          <w:tcPr>
            <w:tcW w:w="5070" w:type="dxa"/>
          </w:tcPr>
          <w:p w:rsid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Menurun</w:t>
            </w:r>
          </w:p>
        </w:tc>
      </w:tr>
      <w:tr w:rsidR="004047F8" w:rsidTr="009878AF">
        <w:tc>
          <w:tcPr>
            <w:tcW w:w="5069" w:type="dxa"/>
          </w:tcPr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Cagar alam yang melestarikan pohon lebah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Fauna khas di sungai Mahakam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Kucing besar dari benua Afrika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Sejenis kambing khas wilayah Neotropik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10.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yang memiliki padang rumput yang tinggi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Tumbuhan pemanjat di daerah hutan tropis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Hewan endemik di Cina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Amerika Utara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Hutan yang dilindungi di Cagar Alam Lalijiwo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20.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Nama hewan yang sesuai dengan pulau tempat hidupnya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Salah satu sarana persebaran flora dan fauna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Kayu khas Maluku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pohon khas di Papua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31.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Sebutan lain bunga Raflesia Arnoldi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dengan padang rumput yang memiliki banyak pepohonan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dengan curah hujan sangat tinggi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Tempat hidup flora dan fauna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Istilah tidur panjang pada fauna di hutan gugur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39.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Suaka marga satwa di Sumatra Selatan</w:t>
            </w:r>
          </w:p>
          <w:p w:rsidR="004047F8" w:rsidRP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  <w:sz w:val="18"/>
              </w:rPr>
            </w:pPr>
          </w:p>
        </w:tc>
        <w:tc>
          <w:tcPr>
            <w:tcW w:w="5070" w:type="dxa"/>
          </w:tcPr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Fungsi hutan mencegah erosi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terluas di dunia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meliputi Asia Utara dan Eropa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yang ada di kutub utara dan selatan bumi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benua Afrika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9.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Mamalia berbulu lebet di wilayah Neartik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14.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Fauna khas Australia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burung khas Papua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Amerika Selatan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Lapisan tempat flora dan fauna di bumi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19.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Pohon maskot Daerah Istimewa Yogyakarta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hutan gugur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Bioma dengan tingkat penguapan yang sangat tinggi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25.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yang meliputi Asia Tenggara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27.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Wilayah fauna dunia di Australia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28.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Tokoh yang pertama kali membagi wilayah persebaran fauna dunia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29.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Fauna yang dilindungi di Pulau Kaget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30.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Tumbuhan khas bioma gurun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32.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Kemampuan flora dan fauna dalam menyesuaiakan diri dengan alam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33.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Faktor yan bersifat menghambat persebaran flora dan fauna</w:t>
            </w:r>
          </w:p>
          <w:p w:rsidR="004047F8" w:rsidRPr="004047F8" w:rsidRDefault="004047F8" w:rsidP="004047F8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" w:hAnsi="Arial" w:cs="Arial"/>
                <w:sz w:val="18"/>
                <w:szCs w:val="20"/>
              </w:rPr>
            </w:pPr>
            <w:r w:rsidRPr="004047F8">
              <w:rPr>
                <w:rFonts w:ascii="Arial" w:hAnsi="Arial" w:cs="Arial"/>
                <w:sz w:val="18"/>
                <w:szCs w:val="20"/>
              </w:rPr>
              <w:t>36.</w:t>
            </w:r>
            <w:r w:rsidRPr="004047F8">
              <w:rPr>
                <w:rFonts w:ascii="Arial" w:hAnsi="Arial" w:cs="Arial"/>
                <w:sz w:val="18"/>
                <w:szCs w:val="20"/>
              </w:rPr>
              <w:tab/>
              <w:t>Pohon khas bioma Sabana</w:t>
            </w:r>
          </w:p>
          <w:p w:rsidR="004047F8" w:rsidRPr="004047F8" w:rsidRDefault="004047F8" w:rsidP="009878AF">
            <w:pPr>
              <w:contextualSpacing/>
              <w:jc w:val="center"/>
              <w:rPr>
                <w:rFonts w:asciiTheme="majorHAnsi" w:hAnsiTheme="majorHAnsi"/>
                <w:b/>
                <w:sz w:val="18"/>
              </w:rPr>
            </w:pPr>
          </w:p>
        </w:tc>
      </w:tr>
    </w:tbl>
    <w:p w:rsidR="004047F8" w:rsidRDefault="004047F8" w:rsidP="004047F8">
      <w:pPr>
        <w:jc w:val="center"/>
      </w:pPr>
    </w:p>
    <w:sectPr w:rsidR="004047F8" w:rsidSect="004047F8">
      <w:pgSz w:w="12191" w:h="18711" w:code="1000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20"/>
  <w:characterSpacingControl w:val="doNotCompress"/>
  <w:compat/>
  <w:rsids>
    <w:rsidRoot w:val="004047F8"/>
    <w:rsid w:val="001B16FE"/>
    <w:rsid w:val="00404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6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47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4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7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1793</Words>
  <Characters>10222</Characters>
  <Application>Microsoft Office Word</Application>
  <DocSecurity>0</DocSecurity>
  <Lines>85</Lines>
  <Paragraphs>23</Paragraphs>
  <ScaleCrop>false</ScaleCrop>
  <Company/>
  <LinksUpToDate>false</LinksUpToDate>
  <CharactersWithSpaces>11992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1</cp:revision>
  <dcterms:created xsi:type="dcterms:W3CDTF">2018-10-31T12:05:00Z</dcterms:created>
  <dcterms:modified xsi:type="dcterms:W3CDTF">2018-10-31T12:11:00Z</dcterms:modified>
</cp:coreProperties>
</file>