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5CC" w:rsidRPr="00E934B8" w:rsidRDefault="00E934B8" w:rsidP="00E934B8">
      <w:pPr>
        <w:contextualSpacing/>
        <w:jc w:val="center"/>
        <w:rPr>
          <w:b/>
        </w:rPr>
      </w:pPr>
      <w:r w:rsidRPr="00E934B8">
        <w:rPr>
          <w:b/>
          <w:sz w:val="24"/>
        </w:rPr>
        <w:t>TTS KLASIFIKASI BARANG TAMBANG, PROSES TERJADINYA DAN PERSEBARAN TAMBANG 01</w:t>
      </w:r>
    </w:p>
    <w:p w:rsidR="00E934B8" w:rsidRDefault="00E934B8" w:rsidP="00E934B8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546090"/>
            <wp:effectExtent l="38100" t="57150" r="105410" b="9271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5460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E934B8" w:rsidRPr="00E934B8" w:rsidTr="00E934B8"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MENURUN</w:t>
            </w:r>
          </w:p>
        </w:tc>
      </w:tr>
      <w:tr w:rsidR="00E934B8" w:rsidTr="00E934B8"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minyak bumi dan gas alam berasal dari organisme laut.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yang menyatakan minyak berasal dari reaksi Kalsium Karbida.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gas alam di Indonesia.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cair.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Ditambang di sekitar gunung Ijen.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tumbuh-tumbuhan asal batubara itu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cepat habis pemakaiannya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Non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dalam bentukan intrusi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gramStart"/>
            <w:r w:rsidRPr="00E934B8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gramEnd"/>
            <w:r w:rsidRPr="00E934B8">
              <w:rPr>
                <w:rFonts w:ascii="Arial Narrow" w:hAnsi="Arial Narrow" w:cs="Arial"/>
                <w:sz w:val="20"/>
                <w:szCs w:val="20"/>
              </w:rPr>
              <w:t xml:space="preserve"> barang tambang sebagai mineral bahan bakar.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padat.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Bahan tambang terbantuk dari magma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tumbuhan pembentuk batubara.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tidak cepat habis pemakaiannya.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di kedalaman 760-4880 meter.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dari batuan lignit menjadi antrasit.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berupa gas.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pelarutan dan pemisahan emas dari pelarutannya.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 tambang di telaga Bodas Jawa Barat.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40.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pembatubaraan.</w:t>
            </w:r>
          </w:p>
          <w:p w:rsidR="00E934B8" w:rsidRPr="00E934B8" w:rsidRDefault="00E934B8" w:rsidP="00E934B8">
            <w:pPr>
              <w:contextualSpacing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Rangkaian kegiatan pencarian, penggalian dan pemanfaatan bahan galian.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dari resapan magma cair yang membeku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penyelaputan partikel emas oleh air raksa.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dimulai dari terdeposisinya material tanaman.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Pulau penghasil tambang timah.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pertambangan batubara di Indonesia.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tambang mangan di Yogyakarta.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bijih logam.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hidrokarbon pembentuk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Danau tempat tambang nikel.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Bagian lipatan tempat minyak bumi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Perubahan kulit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B.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4880 di bawah permukaan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C.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industri</w:t>
            </w:r>
          </w:p>
          <w:p w:rsidR="00E934B8" w:rsidRPr="00E934B8" w:rsidRDefault="00E934B8" w:rsidP="00E934B8">
            <w:pPr>
              <w:contextualSpacing/>
              <w:jc w:val="both"/>
              <w:rPr>
                <w:rFonts w:ascii="Arial Narrow" w:hAnsi="Arial Narrow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yang berbeda dengan tumbuh-tumbuhan asalnya.</w:t>
            </w:r>
          </w:p>
        </w:tc>
      </w:tr>
    </w:tbl>
    <w:p w:rsidR="00E934B8" w:rsidRDefault="00E934B8" w:rsidP="00E934B8">
      <w:pPr>
        <w:contextualSpacing/>
        <w:jc w:val="center"/>
      </w:pPr>
    </w:p>
    <w:p w:rsidR="00E934B8" w:rsidRDefault="00E934B8" w:rsidP="00E934B8">
      <w:pPr>
        <w:contextualSpacing/>
        <w:jc w:val="center"/>
        <w:rPr>
          <w:b/>
          <w:sz w:val="24"/>
        </w:rPr>
      </w:pPr>
      <w:r w:rsidRPr="00E934B8">
        <w:rPr>
          <w:b/>
          <w:sz w:val="24"/>
        </w:rPr>
        <w:lastRenderedPageBreak/>
        <w:t>TTS KLASIFIKASI BARANG TAMBANG, PROSES TERJADINYA DAN PERSEBARAN TAMBANG 0</w:t>
      </w:r>
      <w:r>
        <w:rPr>
          <w:b/>
          <w:sz w:val="24"/>
        </w:rPr>
        <w:t>2</w:t>
      </w:r>
    </w:p>
    <w:p w:rsidR="00E934B8" w:rsidRDefault="00E934B8" w:rsidP="00E934B8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363210"/>
            <wp:effectExtent l="38100" t="57150" r="105410" b="10414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E934B8" w:rsidRPr="00E934B8" w:rsidTr="00E934B8"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MENURUN</w:t>
            </w:r>
          </w:p>
        </w:tc>
      </w:tr>
      <w:tr w:rsidR="00E934B8" w:rsidTr="00E934B8"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dalam bentukan intrusi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dari batuan lignit menjadi antrasit.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gramStart"/>
            <w:r w:rsidRPr="00E934B8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gramEnd"/>
            <w:r w:rsidRPr="00E934B8">
              <w:rPr>
                <w:rFonts w:ascii="Arial Narrow" w:hAnsi="Arial Narrow" w:cs="Arial"/>
                <w:sz w:val="20"/>
                <w:szCs w:val="20"/>
              </w:rPr>
              <w:t xml:space="preserve"> barang tambang sebagai mineral bahan bakar.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 tambang di telaga Bodas Jawa Barat.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di kedalaman 760-4880 meter.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yang berbeda dengan tumbuh-tumbuhan asalnya.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padat.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gas alam di Indonesia.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penyelaputan partikel emas oleh air raksa.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pelarutan dan pemisahan emas dari pelarutannya.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Perubahan kulit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Non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Bagian lipatan tempat minyak bumi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Ditambang di sekitar gunung Ijen.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C.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B.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tambang mangan di Yogyakarta.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tumbuhan pembentuk batubara.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pertambangan batubara di Indonesia.</w:t>
            </w:r>
          </w:p>
          <w:p w:rsidR="00E934B8" w:rsidRPr="00E934B8" w:rsidRDefault="00E934B8" w:rsidP="00E934B8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Danau tempat tambang nikel.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dari resapan magma cair yang membeku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bijih logam.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Rangkaian kegiatan pencarian, penggalian dan pemanfaatan bahan galian.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pembatubaraan.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minyak bumi dan gas alam berasal dari organisme laut.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Bahan tambang terbantuk dari magma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berupa gas.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4880 di bawah permukaan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tidak cepat habis pemakaiannya.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tumbuh-tumbuhan asal batubara itu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yang menyatakan minyak berasal dari reaksi Kalsium Karbida.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Pulau penghasil tambang timah.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dimulai dari terdeposisinya material tanaman.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hidrokarbon pembentuk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industri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cair.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cepat habis pemakaiannya</w:t>
            </w:r>
          </w:p>
          <w:p w:rsidR="00E934B8" w:rsidRPr="00E934B8" w:rsidRDefault="00E934B8" w:rsidP="00E934B8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E934B8" w:rsidRDefault="00E934B8" w:rsidP="00E934B8">
      <w:pPr>
        <w:contextualSpacing/>
        <w:jc w:val="center"/>
      </w:pPr>
    </w:p>
    <w:p w:rsidR="00E934B8" w:rsidRPr="00E934B8" w:rsidRDefault="00E934B8" w:rsidP="00E934B8">
      <w:pPr>
        <w:contextualSpacing/>
        <w:jc w:val="center"/>
      </w:pPr>
    </w:p>
    <w:p w:rsidR="00E934B8" w:rsidRDefault="00E934B8" w:rsidP="00E934B8">
      <w:pPr>
        <w:contextualSpacing/>
        <w:jc w:val="center"/>
        <w:rPr>
          <w:b/>
          <w:sz w:val="24"/>
        </w:rPr>
      </w:pPr>
      <w:r w:rsidRPr="00E934B8">
        <w:rPr>
          <w:b/>
          <w:sz w:val="24"/>
        </w:rPr>
        <w:lastRenderedPageBreak/>
        <w:t>TTS KLASIFIKASI BARANG TAMBANG, PROSES TERJADINYA DAN PERSEBARAN TAMBANG 0</w:t>
      </w:r>
      <w:r>
        <w:rPr>
          <w:b/>
          <w:sz w:val="24"/>
        </w:rPr>
        <w:t>3</w:t>
      </w:r>
    </w:p>
    <w:p w:rsidR="00E934B8" w:rsidRDefault="00E934B8" w:rsidP="00E934B8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363210"/>
            <wp:effectExtent l="38100" t="57150" r="105410" b="10414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E934B8" w:rsidTr="00E934B8"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MENURUN</w:t>
            </w:r>
          </w:p>
        </w:tc>
      </w:tr>
      <w:tr w:rsidR="00E934B8" w:rsidTr="00E934B8"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tumbuh-tumbuhan asal batubara itu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industri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yang menyatakan minyak berasal dari reaksi Kalsium Karbida.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tumbuhan pembentuk batubara.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yang berbeda dengan tumbuh-tumbuhan asalnya.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pembatubaraan.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Danau tempat tambang nikel.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B.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penyelaputan partikel emas oleh air raksa.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pelarutan dan pemisahan emas dari pelarutannya.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bijih logam.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tambang mangan di Yogyakarta.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C.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dimulai dari terdeposisinya material tanaman.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penghasil gas alam di Indonesia.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Teori minyak bumi dan gas alam berasal dari organisme laut.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cair.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hidrokarbon pembentuk minyak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Bagian lipatan tempat minyak bumi berada.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Bahan tambang terbantuk dari magma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batubara dari batuan lignit menjadi antrasit.</w:t>
            </w:r>
          </w:p>
          <w:p w:rsidR="00E934B8" w:rsidRPr="00E934B8" w:rsidRDefault="00E934B8" w:rsidP="00E934B8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095" w:type="dxa"/>
          </w:tcPr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Daerah pertambangan batubara di Indonesia.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4880 di bawah permukaan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dalam bentukan intrusi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Rangkaian kegiatan pencarian, penggalian dan pemanfaatan bahan galian.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Perubahan kulit bumi.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Proses pembentukan gas alam di kedalaman 760-4880 meter.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Pulau penghasil tambang timah.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Hasil Non Associated Gas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Ditambang di sekitar gunung Ijen.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Barang tambang dari resapan magma cair yang membeku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cepat habis pemakaiannya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Di tambang di telaga Bodas Jawa Barat.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gramStart"/>
            <w:r w:rsidRPr="00E934B8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gramEnd"/>
            <w:r w:rsidRPr="00E934B8">
              <w:rPr>
                <w:rFonts w:ascii="Arial Narrow" w:hAnsi="Arial Narrow" w:cs="Arial"/>
                <w:sz w:val="20"/>
                <w:szCs w:val="20"/>
              </w:rPr>
              <w:t xml:space="preserve"> barang tambang sebagai mineral bahan bakar.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yang tidak cepat habis pemakaiannya.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berupa gas.</w:t>
            </w:r>
          </w:p>
          <w:p w:rsidR="00E934B8" w:rsidRPr="00E934B8" w:rsidRDefault="00E934B8" w:rsidP="00E934B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/>
              </w:rPr>
            </w:pPr>
            <w:r w:rsidRPr="00E934B8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E934B8">
              <w:rPr>
                <w:rFonts w:ascii="Arial Narrow" w:hAnsi="Arial Narrow" w:cs="Arial"/>
                <w:sz w:val="20"/>
                <w:szCs w:val="20"/>
              </w:rPr>
              <w:tab/>
              <w:t>Contoh barang tambang padat</w:t>
            </w:r>
          </w:p>
        </w:tc>
      </w:tr>
    </w:tbl>
    <w:p w:rsidR="00E934B8" w:rsidRDefault="00E934B8" w:rsidP="00E934B8">
      <w:pPr>
        <w:contextualSpacing/>
        <w:jc w:val="center"/>
        <w:rPr>
          <w:b/>
          <w:sz w:val="24"/>
        </w:rPr>
      </w:pPr>
      <w:r w:rsidRPr="00E934B8">
        <w:rPr>
          <w:b/>
          <w:sz w:val="24"/>
        </w:rPr>
        <w:lastRenderedPageBreak/>
        <w:t>TTS KLASIFIKASI BARANG TAMBANG, PROSES TERJADINYA DAN PERSEBEBARAN TAMBANG 0</w:t>
      </w:r>
      <w:r>
        <w:rPr>
          <w:b/>
          <w:sz w:val="24"/>
        </w:rPr>
        <w:t>4</w:t>
      </w:r>
    </w:p>
    <w:p w:rsidR="00E934B8" w:rsidRDefault="00E934B8" w:rsidP="00E934B8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546090"/>
            <wp:effectExtent l="38100" t="57150" r="105410" b="9271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5460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E934B8" w:rsidTr="00E934B8"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E934B8" w:rsidRPr="00E934B8" w:rsidRDefault="00E934B8" w:rsidP="00E934B8">
            <w:pPr>
              <w:contextualSpacing/>
              <w:jc w:val="center"/>
              <w:rPr>
                <w:b/>
              </w:rPr>
            </w:pPr>
            <w:r w:rsidRPr="00E934B8">
              <w:rPr>
                <w:b/>
              </w:rPr>
              <w:t>MENURUN</w:t>
            </w:r>
          </w:p>
        </w:tc>
      </w:tr>
      <w:tr w:rsidR="00E934B8" w:rsidTr="00E934B8">
        <w:tc>
          <w:tcPr>
            <w:tcW w:w="5095" w:type="dxa"/>
          </w:tcPr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Bahan tambang terbantuk dari magma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pembentukan gas alam 4880 di bawah permukaan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Barang tambang dari resapan magma cair yang membeku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hidrokarbon pembentuk minyak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Teori yang menyatakan minyak berasal dari reaksi Kalsium Karbida.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Hasil Associated Gas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bijih logam.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B.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pembentukan batubara dimulai dari terdeposisinya material tanaman.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Daerah tambang mangan di Yogyakarta.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Daerah penghasil gas alam di Indonesia.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Teori minyak bumi dan gas alam berasal dari organisme laut.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Daerah penghasil minyak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pembatubaraan.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penyelaputan partikel emas oleh air raksa.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padat.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yang tidak cepat habis pemakaiannya.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tumbuh-tumbuhan asal batubara itu berada.</w:t>
            </w:r>
          </w:p>
          <w:p w:rsid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39.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pembentukan gas alam di kedalaman 760-4880 meter.</w:t>
            </w:r>
          </w:p>
          <w:p w:rsidR="00E934B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40.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Perubahan kulit bumi.</w:t>
            </w:r>
          </w:p>
        </w:tc>
        <w:tc>
          <w:tcPr>
            <w:tcW w:w="5095" w:type="dxa"/>
          </w:tcPr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pembentukan batubara dari batuan lignit menjadi antrasit.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Daerah pertambangan batubara di Indonesia.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berupa gas.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Danau tempat tambang nikel.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Ditambang di sekitar gunung Ijen.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Rangkaian kegiatan pencarian, penggalian dan pemanfaatan bahan galian.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Bagian lipatan tempat minyak bumi berada.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Di tambang di telaga Bodas Jawa Barat.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tumbuhan pembentuk batubara.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Teori batubara terbentuk di tempat yang berbeda dengan tumbuh-tumbuhan asalnya.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Proses pelarutan dan pemisahan emas dari pelarutannya.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Barang tambang dalam bentukan intrusi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gramStart"/>
            <w:r w:rsidRPr="00151D38">
              <w:rPr>
                <w:rFonts w:ascii="Arial Narrow" w:hAnsi="Arial Narrow" w:cs="Arial"/>
                <w:sz w:val="20"/>
                <w:szCs w:val="20"/>
              </w:rPr>
              <w:t>contoh</w:t>
            </w:r>
            <w:proofErr w:type="gramEnd"/>
            <w:r w:rsidRPr="00151D38">
              <w:rPr>
                <w:rFonts w:ascii="Arial Narrow" w:hAnsi="Arial Narrow" w:cs="Arial"/>
                <w:sz w:val="20"/>
                <w:szCs w:val="20"/>
              </w:rPr>
              <w:t xml:space="preserve"> barang tambang sebagai mineral bahan bakar.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sebagai mineral industri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Pulau penghasil tambang timah.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cair.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Hasil Non Associated Gas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golongan C.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151D38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151D38">
              <w:rPr>
                <w:rFonts w:ascii="Arial Narrow" w:hAnsi="Arial Narrow" w:cs="Arial"/>
                <w:sz w:val="20"/>
                <w:szCs w:val="20"/>
              </w:rPr>
              <w:tab/>
              <w:t>Contoh barang tambang yang cepat habis pemakaiannya</w:t>
            </w:r>
          </w:p>
          <w:p w:rsidR="00E934B8" w:rsidRPr="00151D38" w:rsidRDefault="00E934B8" w:rsidP="00E934B8">
            <w:pPr>
              <w:contextualSpacing/>
              <w:jc w:val="center"/>
              <w:rPr>
                <w:rFonts w:ascii="Arial Narrow" w:hAnsi="Arial Narrow"/>
              </w:rPr>
            </w:pPr>
          </w:p>
        </w:tc>
      </w:tr>
    </w:tbl>
    <w:p w:rsidR="00E934B8" w:rsidRPr="00E934B8" w:rsidRDefault="00E934B8" w:rsidP="00E934B8">
      <w:pPr>
        <w:contextualSpacing/>
        <w:jc w:val="center"/>
      </w:pPr>
    </w:p>
    <w:p w:rsidR="00E934B8" w:rsidRPr="00E934B8" w:rsidRDefault="00E934B8" w:rsidP="00E934B8">
      <w:pPr>
        <w:contextualSpacing/>
        <w:jc w:val="center"/>
        <w:rPr>
          <w:b/>
        </w:rPr>
      </w:pPr>
      <w:r w:rsidRPr="00E934B8">
        <w:rPr>
          <w:b/>
          <w:sz w:val="24"/>
        </w:rPr>
        <w:lastRenderedPageBreak/>
        <w:t>TTS KLASIFIKASI BARANG TAMBANG, PROSES TERJADINYA DAN PERSEBARAN TAMBANG 0</w:t>
      </w:r>
      <w:r>
        <w:rPr>
          <w:b/>
          <w:sz w:val="24"/>
        </w:rPr>
        <w:t>5</w:t>
      </w:r>
    </w:p>
    <w:p w:rsidR="00E934B8" w:rsidRDefault="00151D38" w:rsidP="00E934B8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546090"/>
            <wp:effectExtent l="38100" t="57150" r="105410" b="9271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5460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151D38" w:rsidRPr="00151D38" w:rsidTr="00151D38">
        <w:tc>
          <w:tcPr>
            <w:tcW w:w="5095" w:type="dxa"/>
          </w:tcPr>
          <w:p w:rsidR="00151D38" w:rsidRPr="00151D38" w:rsidRDefault="00151D38" w:rsidP="00E934B8">
            <w:pPr>
              <w:contextualSpacing/>
              <w:jc w:val="center"/>
              <w:rPr>
                <w:b/>
              </w:rPr>
            </w:pPr>
            <w:r w:rsidRPr="00151D38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151D38" w:rsidRPr="00151D38" w:rsidRDefault="00151D38" w:rsidP="00E934B8">
            <w:pPr>
              <w:contextualSpacing/>
              <w:jc w:val="center"/>
              <w:rPr>
                <w:b/>
              </w:rPr>
            </w:pPr>
            <w:r w:rsidRPr="00151D38">
              <w:rPr>
                <w:b/>
              </w:rPr>
              <w:t>MENURUN</w:t>
            </w:r>
          </w:p>
        </w:tc>
      </w:tr>
      <w:tr w:rsidR="00151D38" w:rsidTr="00151D38">
        <w:tc>
          <w:tcPr>
            <w:tcW w:w="5095" w:type="dxa"/>
          </w:tcPr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Barang tambang dari resapan magma cair yang membeku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Danau tempat tambang nikel.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golongan 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Pulau penghasil tambang timah.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hidrokarbon pembentuk minyak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penyelaputan partikel emas oleh air raksa.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pembatubaraan.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Daerah pertambangan batubara di Indonesia.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Bahan tambang terbantuk dari magma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Hasil Non Associated Gas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Barang tambang dalam bentukan intrusi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sebagai mineral bijih logam.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golongan C.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Hasil Associated Gas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cair.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Daerah penghasil minyak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padat.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Teori minyak bumi dan gas alam berasal dari organisme laut.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golongan B.</w:t>
            </w:r>
          </w:p>
          <w:p w:rsidR="00151D38" w:rsidRPr="00151D38" w:rsidRDefault="00151D38" w:rsidP="00E934B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Perubahan kulit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Daerah tambang mangan di Yogyakarta.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pelarutan dan pemisahan emas dari pelarutannya.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Teori yang menyatakan minyak berasal dari reaksi Kalsium Karbida.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tumbuhan pembentuk batubara.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Teori batubara terbentuk di tempat tumbuh-tumbuhan asal batubara itu berada.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Di tambang di telaga Bodas Jawa Barat.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Ditambang di sekitar gunung Ijen.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Rangkaian kegiatan pencarian, penggalian dan pemanfaatan bahan galian.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pembentukan batubara dimulai dari terdeposisinya material tanaman.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Daerah penghasil gas alam di Indonesia.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Teori batubara terbentuk di tempat yang berbeda dengan tumbuh-tumbuhan asalnya.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151D38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gramEnd"/>
            <w:r w:rsidRPr="00151D38">
              <w:rPr>
                <w:rFonts w:ascii="Arial Narrow" w:hAnsi="Arial Narrow" w:cs="Arial"/>
                <w:sz w:val="18"/>
                <w:szCs w:val="20"/>
              </w:rPr>
              <w:t xml:space="preserve"> barang tambang sebagai mineral bahan bakar.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Bagian lipatan tempat minyak bumi berada.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berupa gas.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sebagai mineral industri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pembentukan gas alam 4880 di bawah permukaan bumi.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yang tidak cepat habis pemakaiannya.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pembentukan gas alam di kedalaman 760-4880 meter.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Proses pembentukan batubara dari batuan lignit menjadi antrasit.</w:t>
            </w:r>
          </w:p>
          <w:p w:rsidR="00151D38" w:rsidRPr="00151D38" w:rsidRDefault="00151D38" w:rsidP="00151D3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51D38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151D38">
              <w:rPr>
                <w:rFonts w:ascii="Arial Narrow" w:hAnsi="Arial Narrow" w:cs="Arial"/>
                <w:sz w:val="18"/>
                <w:szCs w:val="20"/>
              </w:rPr>
              <w:tab/>
              <w:t>Contoh barang tambang yang cepat habis pemakaiannya</w:t>
            </w:r>
          </w:p>
          <w:p w:rsidR="00151D38" w:rsidRPr="00151D38" w:rsidRDefault="00151D38" w:rsidP="00E934B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151D38" w:rsidRDefault="00151D38" w:rsidP="00E934B8">
      <w:pPr>
        <w:contextualSpacing/>
        <w:jc w:val="center"/>
      </w:pPr>
    </w:p>
    <w:sectPr w:rsidR="00151D38" w:rsidSect="00E934B8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grammar="clean"/>
  <w:defaultTabStop w:val="720"/>
  <w:characterSpacingControl w:val="doNotCompress"/>
  <w:compat/>
  <w:rsids>
    <w:rsidRoot w:val="00E934B8"/>
    <w:rsid w:val="00151D38"/>
    <w:rsid w:val="003278C4"/>
    <w:rsid w:val="009435CC"/>
    <w:rsid w:val="00955A3A"/>
    <w:rsid w:val="00E93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5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4B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934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1517</Words>
  <Characters>8651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10148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2</cp:revision>
  <dcterms:created xsi:type="dcterms:W3CDTF">2015-10-09T15:27:00Z</dcterms:created>
  <dcterms:modified xsi:type="dcterms:W3CDTF">2016-10-08T00:29:00Z</dcterms:modified>
</cp:coreProperties>
</file>