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F4F" w:rsidRPr="00655691" w:rsidRDefault="00655691" w:rsidP="00655691">
      <w:pPr>
        <w:contextualSpacing/>
        <w:jc w:val="center"/>
        <w:rPr>
          <w:rFonts w:ascii="Arial Narrow" w:hAnsi="Arial Narrow"/>
          <w:b/>
        </w:rPr>
      </w:pPr>
      <w:r w:rsidRPr="00655691">
        <w:rPr>
          <w:rFonts w:ascii="Arial Narrow" w:hAnsi="Arial Narrow"/>
          <w:b/>
          <w:sz w:val="32"/>
        </w:rPr>
        <w:t>TTS KLASIFIKASI SDA &amp; SDA MENURUT PEMULIHAN</w:t>
      </w:r>
      <w:r>
        <w:rPr>
          <w:rFonts w:ascii="Arial Narrow" w:hAnsi="Arial Narrow"/>
          <w:b/>
          <w:sz w:val="32"/>
        </w:rPr>
        <w:t xml:space="preserve"> 01</w:t>
      </w:r>
    </w:p>
    <w:p w:rsidR="00655691" w:rsidRDefault="00655691" w:rsidP="00655691">
      <w:pPr>
        <w:contextualSpacing/>
        <w:jc w:val="center"/>
      </w:pPr>
      <w:r>
        <w:rPr>
          <w:noProof/>
        </w:rPr>
        <w:drawing>
          <wp:inline distT="0" distB="0" distL="0" distR="0">
            <wp:extent cx="5861787" cy="5934075"/>
            <wp:effectExtent l="38100" t="57150" r="119913" b="104775"/>
            <wp:docPr id="1" name="Picture 0" descr="SDA Pemulihan 0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DA Pemulihan 01.wm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61787" cy="59340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655691" w:rsidRPr="00655691" w:rsidTr="00655691">
        <w:tc>
          <w:tcPr>
            <w:tcW w:w="5095" w:type="dxa"/>
          </w:tcPr>
          <w:p w:rsidR="00655691" w:rsidRPr="00655691" w:rsidRDefault="00655691" w:rsidP="00655691">
            <w:pPr>
              <w:contextualSpacing/>
              <w:jc w:val="center"/>
              <w:rPr>
                <w:b/>
              </w:rPr>
            </w:pPr>
            <w:r w:rsidRPr="00655691">
              <w:rPr>
                <w:b/>
              </w:rPr>
              <w:t>Mendatar</w:t>
            </w:r>
          </w:p>
        </w:tc>
        <w:tc>
          <w:tcPr>
            <w:tcW w:w="5095" w:type="dxa"/>
          </w:tcPr>
          <w:p w:rsidR="00655691" w:rsidRPr="00655691" w:rsidRDefault="00655691" w:rsidP="00655691">
            <w:pPr>
              <w:contextualSpacing/>
              <w:jc w:val="center"/>
              <w:rPr>
                <w:b/>
              </w:rPr>
            </w:pPr>
            <w:r w:rsidRPr="00655691">
              <w:rPr>
                <w:b/>
              </w:rPr>
              <w:t>Menurun</w:t>
            </w:r>
          </w:p>
        </w:tc>
      </w:tr>
      <w:tr w:rsidR="00655691" w:rsidTr="00655691">
        <w:tc>
          <w:tcPr>
            <w:tcW w:w="5095" w:type="dxa"/>
          </w:tcPr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Sebutan untuk bahan galian golongan 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yang terbentuk dari resapan magma cair yang membeku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tambang yang terdapat di Telaga Bodas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tambang yang dihasilkan pulau Bangka dan Belitung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Daerah penghasil tambang intan di Kalimantan Selatan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Lokasi sumber daya alam yang terdapat di perairan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Faktor kekayaan alam Indonesia di daerah antara dua samudera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tambang yang terdapat di pantai Cilacap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B untuk membuat eternit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A untuk kerangka pesawat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Lokasi sumber daya alam yang terdapat di daratan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yang terbentuk di dalam diatrema dan dalam bentukan intrusi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Faktor kekayaan alam Indonesia di jalur pegunungan muda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yang ditambang di Gunung Ijen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Kota penghasil pertambangan minyak bumi di Jawa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A untuk melapisi baja agar tidak mudah berkarat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Daerah penghasil batubara di Sumatra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Proses pemulihan sumber daya alam yang dilakukan pada makhluk hidup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yang terbentuk dari pengendapan dasar sungai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C untuk membuat bangunan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Istilah sumber daya alam yang dapat diperbarui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39.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Unrenewable resorces yang berasal dari tumbuhan yang mati jutaan tahun lalu</w:t>
            </w:r>
          </w:p>
          <w:p w:rsidR="00655691" w:rsidRPr="00655691" w:rsidRDefault="00655691" w:rsidP="00655691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095" w:type="dxa"/>
          </w:tcPr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A untuk membuat kabel listrik.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Sebutan untuk bahan galian golongan B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Daerah penghasil pasir kuarsa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Sifat sumber daya alam yang berupa benda mati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C untuk membuat gerabah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Faktor kekayaan alam Indonesia di daerah tropis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Sifat sumber daya alam yang berupa makhluk hidup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Pegunungan penghasil gamping di Jawa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Cara pembaruan oksigen yang dihasilkan oleh tumbuhan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Contoh Unrenewable resources yang cepat habis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Istilah sumber daya alam yang tidak dapat diperbarui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Logam mulia hasil bahan galian golongan B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yang terjadi dari magma dan terdapat di ruangan dalam magma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Conotoh Unrenewable resources yang tidak cepat habis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Daerah penghasil tambang Mangan di DIY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Pulau penghasil tambang kaolin terbesar di Indonesia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Contoh sumber daya alam yang dapat diperbarui yang berupa kumpulan pepohonan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Proses pembaruan sumber daya manusia yang dilakukan secara alamiah oleh bumi.</w:t>
            </w:r>
          </w:p>
          <w:p w:rsidR="00655691" w:rsidRPr="00655691" w:rsidRDefault="00655691" w:rsidP="00655691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655691" w:rsidRDefault="00655691" w:rsidP="00655691">
      <w:pPr>
        <w:contextualSpacing/>
        <w:jc w:val="center"/>
      </w:pPr>
    </w:p>
    <w:p w:rsidR="00655691" w:rsidRPr="00655691" w:rsidRDefault="00655691" w:rsidP="00655691">
      <w:pPr>
        <w:contextualSpacing/>
        <w:jc w:val="center"/>
        <w:rPr>
          <w:rFonts w:ascii="Arial Narrow" w:hAnsi="Arial Narrow"/>
          <w:b/>
        </w:rPr>
      </w:pPr>
      <w:r w:rsidRPr="00655691">
        <w:rPr>
          <w:rFonts w:ascii="Arial Narrow" w:hAnsi="Arial Narrow"/>
          <w:b/>
          <w:sz w:val="32"/>
        </w:rPr>
        <w:lastRenderedPageBreak/>
        <w:t>TTS KLASIFIKASI SDA &amp; SDA MENURUT PEMULIHAN</w:t>
      </w:r>
      <w:r>
        <w:rPr>
          <w:rFonts w:ascii="Arial Narrow" w:hAnsi="Arial Narrow"/>
          <w:b/>
          <w:sz w:val="32"/>
        </w:rPr>
        <w:t xml:space="preserve"> 02</w:t>
      </w:r>
    </w:p>
    <w:p w:rsidR="00655691" w:rsidRDefault="00655691" w:rsidP="00655691">
      <w:pPr>
        <w:contextualSpacing/>
        <w:jc w:val="center"/>
      </w:pPr>
      <w:r>
        <w:rPr>
          <w:noProof/>
        </w:rPr>
        <w:drawing>
          <wp:inline distT="0" distB="0" distL="0" distR="0">
            <wp:extent cx="5795924" cy="5867400"/>
            <wp:effectExtent l="38100" t="57150" r="109576" b="95250"/>
            <wp:docPr id="2" name="Picture 1" descr="SDA Pemulihan 0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DA Pemulihan 02.wm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95924" cy="58674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655691" w:rsidRPr="00655691" w:rsidTr="00655691">
        <w:tc>
          <w:tcPr>
            <w:tcW w:w="5095" w:type="dxa"/>
          </w:tcPr>
          <w:p w:rsidR="00655691" w:rsidRPr="00655691" w:rsidRDefault="00655691" w:rsidP="00655691">
            <w:pPr>
              <w:contextualSpacing/>
              <w:jc w:val="center"/>
              <w:rPr>
                <w:b/>
              </w:rPr>
            </w:pPr>
            <w:r w:rsidRPr="00655691">
              <w:rPr>
                <w:b/>
              </w:rPr>
              <w:t>Mendatar</w:t>
            </w:r>
          </w:p>
        </w:tc>
        <w:tc>
          <w:tcPr>
            <w:tcW w:w="5095" w:type="dxa"/>
          </w:tcPr>
          <w:p w:rsidR="00655691" w:rsidRPr="00655691" w:rsidRDefault="00655691" w:rsidP="00655691">
            <w:pPr>
              <w:contextualSpacing/>
              <w:jc w:val="center"/>
              <w:rPr>
                <w:b/>
              </w:rPr>
            </w:pPr>
            <w:r w:rsidRPr="00655691">
              <w:rPr>
                <w:b/>
              </w:rPr>
              <w:t>Menurun</w:t>
            </w:r>
          </w:p>
        </w:tc>
      </w:tr>
      <w:tr w:rsidR="00655691" w:rsidRPr="00655691" w:rsidTr="00655691">
        <w:tc>
          <w:tcPr>
            <w:tcW w:w="5095" w:type="dxa"/>
          </w:tcPr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yang ditambang di Gunung Ijen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tambang yang terdapat di pantai Cilacap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Sifat sumber daya alam yang berupa benda mati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Faktor kekayaan alam Indonesia di jalur pegunungan muda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Daerah penghasil tambang Mangan di DIY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Conotoh Unrenewable resources yang tidak cepat habis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Istilah sumber daya alam yang dapat diperbarui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Unrenewable resorces yang berasal dari tumbuhan yang mati jutaan tahun lalu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Proses pembaruan sumber daya manusia yang dilakukan secara alamiah oleh bumi.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Lokasi sumber daya alam yang terdapat di perairan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C untuk membuat bangunan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A untuk kerangka pesawat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tambang yang dihasilkan pulau Bangka dan Belitung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Daerah penghasil tambang intan di Kalimantan Selatan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yang terbentuk dari pengendapan dasar sungai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Lokasi sumber daya alam yang terdapat di daratan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Sebutan untuk bahan galian golongan B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39.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Pegunungan penghasil gamping di Jawa</w:t>
            </w:r>
          </w:p>
          <w:p w:rsidR="00655691" w:rsidRPr="00655691" w:rsidRDefault="00655691" w:rsidP="00655691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5095" w:type="dxa"/>
          </w:tcPr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B untuk membuat eternit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A untuk membuat kabel listrik.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Proses pemulihan sumber daya alam yang dilakukan pada makhluk hidup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Cara pembaruan oksigen yang dihasilkan oleh tumbuhan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Contoh sumber daya alam yang dapat diperbarui yang berupa kumpulan pepohonan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Pulau penghasil tambang kaolin terbesar di Indonesia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Sebutan untuk bahan galian golongan 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Logam mulia hasil bahan galian golongan B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C untuk membuat gerabah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Kota penghasil pertambangan minyak bumi di Jawa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Sifat sumber daya alam yang berupa makhluk hidup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Daerah penghasil pasir kuarsa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Daerah penghasil batubara di Sumatra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tambang yang terdapat di Telaga Bodas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yang terbentuk dari resapan magma cair yang membeku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Faktor kekayaan alam Indonesia di daerah antara dua samudera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Faktor kekayaan alam Indonesia di daerah tropis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yang terjadi dari magma dan terdapat di ruangan dalam magma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Istilah sumber daya alam yang tidak dapat diperbarui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yang terbentuk di dalam diatrema dan dalam bentukan intrusi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Contoh Unrenewable resources yang cepat habis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A untuk melapisi baja agar tidak mudah berkarat</w:t>
            </w:r>
          </w:p>
          <w:p w:rsidR="00655691" w:rsidRPr="00655691" w:rsidRDefault="00655691" w:rsidP="00655691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</w:p>
        </w:tc>
      </w:tr>
    </w:tbl>
    <w:p w:rsidR="00655691" w:rsidRPr="00655691" w:rsidRDefault="00655691" w:rsidP="00655691">
      <w:pPr>
        <w:contextualSpacing/>
        <w:jc w:val="center"/>
        <w:rPr>
          <w:rFonts w:ascii="Arial Narrow" w:hAnsi="Arial Narrow"/>
          <w:b/>
        </w:rPr>
      </w:pPr>
      <w:r w:rsidRPr="00655691">
        <w:rPr>
          <w:rFonts w:ascii="Arial Narrow" w:hAnsi="Arial Narrow"/>
          <w:b/>
          <w:sz w:val="32"/>
        </w:rPr>
        <w:lastRenderedPageBreak/>
        <w:t>TTS KLASIFIKASI SDA &amp; SDA MENURUT PEMULIHAN</w:t>
      </w:r>
      <w:r>
        <w:rPr>
          <w:rFonts w:ascii="Arial Narrow" w:hAnsi="Arial Narrow"/>
          <w:b/>
          <w:sz w:val="32"/>
        </w:rPr>
        <w:t xml:space="preserve"> 03</w:t>
      </w:r>
    </w:p>
    <w:p w:rsidR="00655691" w:rsidRDefault="00655691" w:rsidP="00655691">
      <w:pPr>
        <w:contextualSpacing/>
        <w:jc w:val="center"/>
      </w:pPr>
      <w:r>
        <w:rPr>
          <w:noProof/>
        </w:rPr>
        <w:drawing>
          <wp:inline distT="0" distB="0" distL="0" distR="0">
            <wp:extent cx="5905500" cy="5978327"/>
            <wp:effectExtent l="38100" t="57150" r="114300" b="98623"/>
            <wp:docPr id="3" name="Picture 2" descr="SDA Pemulihan 0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DA Pemulihan 03.wm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597832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655691" w:rsidRPr="00655691" w:rsidTr="00655691">
        <w:tc>
          <w:tcPr>
            <w:tcW w:w="5095" w:type="dxa"/>
          </w:tcPr>
          <w:p w:rsidR="00655691" w:rsidRPr="00655691" w:rsidRDefault="00655691" w:rsidP="00655691">
            <w:pPr>
              <w:contextualSpacing/>
              <w:jc w:val="center"/>
              <w:rPr>
                <w:b/>
              </w:rPr>
            </w:pPr>
            <w:r w:rsidRPr="00655691">
              <w:rPr>
                <w:b/>
              </w:rPr>
              <w:t>Mendatar</w:t>
            </w:r>
          </w:p>
        </w:tc>
        <w:tc>
          <w:tcPr>
            <w:tcW w:w="5095" w:type="dxa"/>
          </w:tcPr>
          <w:p w:rsidR="00655691" w:rsidRPr="00655691" w:rsidRDefault="00655691" w:rsidP="00655691">
            <w:pPr>
              <w:contextualSpacing/>
              <w:jc w:val="center"/>
              <w:rPr>
                <w:b/>
              </w:rPr>
            </w:pPr>
            <w:r w:rsidRPr="00655691">
              <w:rPr>
                <w:b/>
              </w:rPr>
              <w:t>Menurun</w:t>
            </w:r>
          </w:p>
        </w:tc>
      </w:tr>
      <w:tr w:rsidR="00655691" w:rsidTr="00655691">
        <w:tc>
          <w:tcPr>
            <w:tcW w:w="5095" w:type="dxa"/>
          </w:tcPr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Faktor kekayaan alam Indonesia di jalur pegunungan muda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C untuk membuat gerabah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A untuk membuat kabel listrik.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Sebutan untuk bahan galian golongan B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Daerah penghasil batubara di Sumatra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Conotoh Unrenewable resources yang tidak cepat habis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Faktor kekayaan alam Indonesia di daerah tropis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Sifat sumber daya alam yang berupa benda mati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Sebutan untuk bahan galian golongan 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tambang yang terdapat di pantai Cilacap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A untuk melapisi baja agar tidak mudah berkarat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Daerah penghasil tambang intan di Kalimantan Selatan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C untuk membuat bangunan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Kota penghasil pertambangan minyak bumi di Jawa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Istilah sumber daya alam yang tidak dapat diperbarui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yang ditambang di Gunung Ijen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39.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yang terbentuk dari pengendapan dasar sungai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40.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yang terjadi dari magma dan terdapat di ruangan dalam magma</w:t>
            </w:r>
          </w:p>
          <w:p w:rsidR="00655691" w:rsidRPr="00655691" w:rsidRDefault="00655691" w:rsidP="00655691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095" w:type="dxa"/>
          </w:tcPr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tambang yang terdapat di Telaga Bodas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tambang yang dihasilkan pulau Bangka dan Belitung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Sifat sumber daya alam yang berupa makhluk hidup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Daerah penghasil tambang Mangan di DIY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yang terbentuk dari resapan magma cair yang membeku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Cara pembaruan oksigen yang dihasilkan oleh tumbuhan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Logam mulia hasil bahan galian golongan B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Lokasi sumber daya alam yang terdapat di perairan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Contoh Unrenewable resources yang cepat habis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A untuk kerangka pesawat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Proses pembaruan sumber daya manusia yang dilakukan secara alamiah oleh bumi.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Proses pemulihan sumber daya alam yang dilakukan pada makhluk hidup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Pulau penghasil tambang kaolin terbesar di Indonesia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B untuk membuat eternit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Istilah sumber daya alam yang dapat diperbarui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Daerah penghasil pasir kuarsa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Contoh sumber daya alam yang dapat diperbarui yang berupa kumpulan pepohonan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Unrenewable resorces yang berasal dari tumbuhan yang mati jutaan tahun lalu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Lokasi sumber daya alam yang terdapat di daratan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Faktor kekayaan alam Indonesia di daerah antara dua samudera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Pegunungan penghasil gamping di Jawa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yang terbentuk di dalam diatrema dan dalam bentukan intrusi</w:t>
            </w:r>
          </w:p>
          <w:p w:rsidR="00655691" w:rsidRPr="00655691" w:rsidRDefault="00655691" w:rsidP="00655691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655691" w:rsidRPr="00655691" w:rsidRDefault="00655691" w:rsidP="00655691">
      <w:pPr>
        <w:contextualSpacing/>
        <w:jc w:val="center"/>
        <w:rPr>
          <w:rFonts w:ascii="Arial Narrow" w:hAnsi="Arial Narrow"/>
          <w:b/>
        </w:rPr>
      </w:pPr>
      <w:r w:rsidRPr="00655691">
        <w:rPr>
          <w:rFonts w:ascii="Arial Narrow" w:hAnsi="Arial Narrow"/>
          <w:b/>
          <w:sz w:val="32"/>
        </w:rPr>
        <w:lastRenderedPageBreak/>
        <w:t>TTS KLASIFIKASI SDA &amp; SDA MENURUT PEMULIHAN</w:t>
      </w:r>
      <w:r>
        <w:rPr>
          <w:rFonts w:ascii="Arial Narrow" w:hAnsi="Arial Narrow"/>
          <w:b/>
          <w:sz w:val="32"/>
        </w:rPr>
        <w:t xml:space="preserve"> 04</w:t>
      </w:r>
    </w:p>
    <w:p w:rsidR="00655691" w:rsidRDefault="00655691" w:rsidP="00655691">
      <w:pPr>
        <w:contextualSpacing/>
        <w:jc w:val="center"/>
      </w:pPr>
      <w:r>
        <w:rPr>
          <w:noProof/>
        </w:rPr>
        <w:drawing>
          <wp:inline distT="0" distB="0" distL="0" distR="0">
            <wp:extent cx="5867400" cy="5727955"/>
            <wp:effectExtent l="38100" t="57150" r="114300" b="101345"/>
            <wp:docPr id="4" name="Picture 3" descr="SDA Pemulihan 0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DA Pemulihan 04.wm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572795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655691" w:rsidRPr="00655691" w:rsidTr="00655691">
        <w:tc>
          <w:tcPr>
            <w:tcW w:w="5095" w:type="dxa"/>
          </w:tcPr>
          <w:p w:rsidR="00655691" w:rsidRPr="00655691" w:rsidRDefault="00655691" w:rsidP="00655691">
            <w:pPr>
              <w:contextualSpacing/>
              <w:jc w:val="center"/>
              <w:rPr>
                <w:b/>
              </w:rPr>
            </w:pPr>
            <w:r w:rsidRPr="00655691">
              <w:rPr>
                <w:b/>
              </w:rPr>
              <w:t>Mendatar</w:t>
            </w:r>
          </w:p>
        </w:tc>
        <w:tc>
          <w:tcPr>
            <w:tcW w:w="5095" w:type="dxa"/>
          </w:tcPr>
          <w:p w:rsidR="00655691" w:rsidRPr="00655691" w:rsidRDefault="00655691" w:rsidP="00655691">
            <w:pPr>
              <w:contextualSpacing/>
              <w:jc w:val="center"/>
              <w:rPr>
                <w:b/>
              </w:rPr>
            </w:pPr>
            <w:r w:rsidRPr="00655691">
              <w:rPr>
                <w:b/>
              </w:rPr>
              <w:t>Menurun</w:t>
            </w:r>
          </w:p>
        </w:tc>
      </w:tr>
      <w:tr w:rsidR="00655691" w:rsidTr="00655691">
        <w:tc>
          <w:tcPr>
            <w:tcW w:w="5095" w:type="dxa"/>
          </w:tcPr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Faktor kekayaan alam Indonesia di jalur pegunungan muda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Sifat sumber daya alam yang berupa benda mati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yang terbentuk dari resapan magma cair yang membeku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Daerah penghasil tambang intan di Kalimantan Selatan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A untuk membuat kabel listrik.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C untuk membuat gerabah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Daerah penghasil tambang Mangan di DIY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tambang yang terdapat di Telaga Bodas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tambang yang dihasilkan pulau Bangka dan Belitung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Kota penghasil pertambangan minyak bumi di Jawa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yang terjadi dari magma dan terdapat di ruangan dalam magma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Pegunungan penghasil gamping di Jawa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Sifat sumber daya alam yang berupa makhluk hidup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tambang yang terdapat di pantai Cilacap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Contoh sumber daya alam yang dapat diperbarui yang berupa kumpulan pepohonan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Cara pembaruan oksigen yang dihasilkan oleh tumbuhan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Lokasi sumber daya alam yang terdapat di perairan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A untuk kerangka pesawat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Pulau penghasil tambang kaolin terbesar di Indonesia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Faktor kekayaan alam Indonesia di daerah tropis</w:t>
            </w:r>
          </w:p>
          <w:p w:rsidR="00655691" w:rsidRPr="00655691" w:rsidRDefault="00655691" w:rsidP="00655691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095" w:type="dxa"/>
          </w:tcPr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Istilah sumber daya alam yang dapat diperbarui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Conotoh Unrenewable resources yang tidak cepat habis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Istilah sumber daya alam yang tidak dapat diperbarui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Daerah penghasil batubara di Sumatra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Daerah penghasil pasir kuarsa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Sebutan untuk bahan galian golongan B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Lokasi sumber daya alam yang terdapat di daratan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Faktor kekayaan alam Indonesia di daerah antara dua samudera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Sebutan untuk bahan galian golongan A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yang terbentuk di dalam diatrema dan dalam bentukan intrusi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A untuk melapisi baja agar tidak mudah berkarat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Proses pemulihan sumber daya alam yang dilakukan pada makhluk hidup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B untuk membuat eternit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Contoh Unrenewable resources yang cepat habis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Unrenewable resorces yang berasal dari tumbuhan yang mati jutaan tahun lalu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Logam mulia hasil bahan galian golongan B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Proses pembaruan sumber daya manusia yang dilakukan secara alamiah oleh bumi.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yang ditambang di Gunung Ijen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yang terbentuk dari pengendapan dasar sungai</w:t>
            </w:r>
          </w:p>
          <w:p w:rsidR="00655691" w:rsidRPr="00655691" w:rsidRDefault="00655691" w:rsidP="00655691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655691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655691">
              <w:rPr>
                <w:rFonts w:ascii="Arial Narrow" w:hAnsi="Arial Narrow" w:cs="Arial"/>
                <w:sz w:val="18"/>
                <w:szCs w:val="20"/>
              </w:rPr>
              <w:tab/>
              <w:t>Bahan galian golongan C untuk membuat bangunan</w:t>
            </w:r>
          </w:p>
          <w:p w:rsidR="00655691" w:rsidRPr="00655691" w:rsidRDefault="00655691" w:rsidP="00655691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655691" w:rsidRDefault="00655691" w:rsidP="00655691">
      <w:pPr>
        <w:contextualSpacing/>
        <w:jc w:val="center"/>
      </w:pPr>
    </w:p>
    <w:p w:rsidR="00655691" w:rsidRDefault="00655691" w:rsidP="00655691">
      <w:pPr>
        <w:contextualSpacing/>
        <w:jc w:val="center"/>
      </w:pPr>
    </w:p>
    <w:p w:rsidR="00655691" w:rsidRDefault="00655691" w:rsidP="00655691">
      <w:pPr>
        <w:contextualSpacing/>
        <w:jc w:val="center"/>
      </w:pPr>
    </w:p>
    <w:p w:rsidR="00655691" w:rsidRPr="00F91AA9" w:rsidRDefault="00655691" w:rsidP="00655691">
      <w:pPr>
        <w:contextualSpacing/>
        <w:jc w:val="center"/>
        <w:rPr>
          <w:rStyle w:val="Emphasis"/>
        </w:rPr>
      </w:pPr>
      <w:r w:rsidRPr="00655691">
        <w:rPr>
          <w:rFonts w:ascii="Arial Narrow" w:hAnsi="Arial Narrow"/>
          <w:b/>
          <w:sz w:val="32"/>
        </w:rPr>
        <w:lastRenderedPageBreak/>
        <w:t>TTS KLASIFIKASI SDA &amp; SDA MENURUT PEMULIHAN</w:t>
      </w:r>
      <w:r>
        <w:rPr>
          <w:rFonts w:ascii="Arial Narrow" w:hAnsi="Arial Narrow"/>
          <w:b/>
          <w:sz w:val="32"/>
        </w:rPr>
        <w:t xml:space="preserve"> 0</w:t>
      </w:r>
      <w:r w:rsidR="002B4344">
        <w:rPr>
          <w:rFonts w:ascii="Arial Narrow" w:hAnsi="Arial Narrow"/>
          <w:b/>
          <w:sz w:val="32"/>
        </w:rPr>
        <w:t>5</w:t>
      </w:r>
    </w:p>
    <w:p w:rsidR="00655691" w:rsidRDefault="00655691" w:rsidP="00655691">
      <w:pPr>
        <w:contextualSpacing/>
        <w:jc w:val="center"/>
      </w:pPr>
      <w:r>
        <w:rPr>
          <w:noProof/>
        </w:rPr>
        <w:drawing>
          <wp:inline distT="0" distB="0" distL="0" distR="0">
            <wp:extent cx="5838825" cy="6127030"/>
            <wp:effectExtent l="38100" t="57150" r="123825" b="102320"/>
            <wp:docPr id="5" name="Picture 4" descr="SDA Pemulihan 0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DA Pemulihan 05.wmf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42385" cy="613076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9F7855" w:rsidTr="009F7855">
        <w:tc>
          <w:tcPr>
            <w:tcW w:w="5095" w:type="dxa"/>
          </w:tcPr>
          <w:p w:rsidR="009F7855" w:rsidRDefault="009F7855" w:rsidP="00655691">
            <w:pPr>
              <w:contextualSpacing/>
              <w:jc w:val="center"/>
            </w:pPr>
            <w:r>
              <w:t>Mendatar</w:t>
            </w:r>
          </w:p>
        </w:tc>
        <w:tc>
          <w:tcPr>
            <w:tcW w:w="5095" w:type="dxa"/>
          </w:tcPr>
          <w:p w:rsidR="009F7855" w:rsidRDefault="009F7855" w:rsidP="00655691">
            <w:pPr>
              <w:contextualSpacing/>
              <w:jc w:val="center"/>
            </w:pPr>
            <w:r>
              <w:t>Menurun</w:t>
            </w:r>
          </w:p>
        </w:tc>
      </w:tr>
      <w:tr w:rsidR="009F7855" w:rsidTr="009F7855">
        <w:tc>
          <w:tcPr>
            <w:tcW w:w="5095" w:type="dxa"/>
          </w:tcPr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Logam mulia hasil bahan galian golongan B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Bahan galian yang terbentuk di dalam diatrema dan dalam bentukan intrusi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Istilah sumber daya alam yang tidak dapat diperbarui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Bahan tambang yang terdapat di Telaga Bodas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Bahan galian yang terbentuk dari resapan magma cair yang membeku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Sebutan untuk bahan galian golongan B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Bahan galian golongan B untuk membuat eternit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Bahan galian golongan A untuk kerangka pesawat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Pegunungan penghasil gamping di Jawa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Bahan galian golongan A untuk melapisi baja agar tidak mudah berkarat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Kota penghasil pertambangan minyak bumi di Jawa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Pulau penghasil tambang kaolin terbesar di Indonesia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Bahan tambang yang dihasilkan pulau Bangka dan Belitung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Daerah penghasil tambang Mangan di DIY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Sebutan untuk bahan galian golongan A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Sifat sumber daya alam yang berupa makhluk hidup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Proses pemulihan sumber daya alam yang dilakukan pada makhluk hidup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Lokasi sumber daya alam yang terdapat di perairan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39.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Bahan galian yang ditambang di Gunung Ijen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40.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Cara pembaruan oksigen yang dihasilkan oleh tumbuhan</w:t>
            </w:r>
          </w:p>
          <w:p w:rsidR="009F7855" w:rsidRPr="009F7855" w:rsidRDefault="009F7855" w:rsidP="00655691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095" w:type="dxa"/>
          </w:tcPr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Faktor kekayaan alam Indonesia di daerah antara dua samudera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Lokasi sumber daya alam yang terdapat di daratan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Sifat sumber daya alam yang berupa benda mati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Contoh sumber daya alam yang dapat diperbarui yang berupa kumpulan pepohonan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Bahan tambang yang terdapat di pantai Cilacap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Istilah sumber daya alam yang dapat diperbarui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Bahan galian golongan A untuk membuat kabel listrik.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Faktor kekayaan alam Indonesia di jalur pegunungan muda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Faktor kekayaan alam Indonesia di daerah tropis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Contoh Unrenewable resources yang cepat habis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Proses pembaruan sumber daya manusia yang dilakukan secara alamiah oleh bumi.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Bahan galian yang terjadi dari magma dan terdapat di ruangan dalam magma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Bahan galian yang terbentuk dari pengendapan dasar sungai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Daerah penghasil batubara di Sumatra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Daerah penghasil tambang intan di Kalimantan Selatan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Conotoh Unrenewable resources yang tidak cepat habis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Bahan galian golongan C untuk membuat bangunan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Unrenewable resorces yang berasal dari tumbuhan yang mati jutaan tahun lalu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Daerah penghasil pasir kuarsa</w:t>
            </w:r>
          </w:p>
          <w:p w:rsidR="009F7855" w:rsidRPr="009F7855" w:rsidRDefault="009F7855" w:rsidP="009F785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9F7855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9F7855">
              <w:rPr>
                <w:rFonts w:ascii="Arial Narrow" w:hAnsi="Arial Narrow" w:cs="Arial"/>
                <w:sz w:val="18"/>
                <w:szCs w:val="20"/>
              </w:rPr>
              <w:tab/>
              <w:t>Bahan galian golongan C untuk membuat gerabah</w:t>
            </w:r>
          </w:p>
          <w:p w:rsidR="009F7855" w:rsidRPr="009F7855" w:rsidRDefault="009F7855" w:rsidP="00655691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655691" w:rsidRDefault="00655691" w:rsidP="00655691">
      <w:pPr>
        <w:contextualSpacing/>
        <w:jc w:val="center"/>
      </w:pPr>
    </w:p>
    <w:sectPr w:rsidR="00655691" w:rsidSect="00655691">
      <w:pgSz w:w="12242" w:h="18722" w:code="258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785A" w:rsidRDefault="0041785A" w:rsidP="00655691">
      <w:pPr>
        <w:spacing w:after="0" w:line="240" w:lineRule="auto"/>
      </w:pPr>
      <w:r>
        <w:separator/>
      </w:r>
    </w:p>
  </w:endnote>
  <w:endnote w:type="continuationSeparator" w:id="1">
    <w:p w:rsidR="0041785A" w:rsidRDefault="0041785A" w:rsidP="006556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785A" w:rsidRDefault="0041785A" w:rsidP="00655691">
      <w:pPr>
        <w:spacing w:after="0" w:line="240" w:lineRule="auto"/>
      </w:pPr>
      <w:r>
        <w:separator/>
      </w:r>
    </w:p>
  </w:footnote>
  <w:footnote w:type="continuationSeparator" w:id="1">
    <w:p w:rsidR="0041785A" w:rsidRDefault="0041785A" w:rsidP="006556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55691"/>
    <w:rsid w:val="0005168C"/>
    <w:rsid w:val="002B4344"/>
    <w:rsid w:val="0041785A"/>
    <w:rsid w:val="00655691"/>
    <w:rsid w:val="009F7855"/>
    <w:rsid w:val="00C20F4F"/>
    <w:rsid w:val="00E53869"/>
    <w:rsid w:val="00F91A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0F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56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569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556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6556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55691"/>
  </w:style>
  <w:style w:type="paragraph" w:styleId="Footer">
    <w:name w:val="footer"/>
    <w:basedOn w:val="Normal"/>
    <w:link w:val="FooterChar"/>
    <w:uiPriority w:val="99"/>
    <w:semiHidden/>
    <w:unhideWhenUsed/>
    <w:rsid w:val="006556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55691"/>
  </w:style>
  <w:style w:type="character" w:styleId="Emphasis">
    <w:name w:val="Emphasis"/>
    <w:basedOn w:val="DefaultParagraphFont"/>
    <w:uiPriority w:val="20"/>
    <w:qFormat/>
    <w:rsid w:val="00F91AA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wmf"/><Relationship Id="rId4" Type="http://schemas.openxmlformats.org/officeDocument/2006/relationships/footnotes" Target="footnotes.xml"/><Relationship Id="rId9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1726</Words>
  <Characters>9843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MANWonosari</Company>
  <LinksUpToDate>false</LinksUpToDate>
  <CharactersWithSpaces>11546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Andi Hidayat</dc:creator>
  <cp:lastModifiedBy>Andi Hidayat</cp:lastModifiedBy>
  <cp:revision>4</cp:revision>
  <cp:lastPrinted>2015-02-06T02:01:00Z</cp:lastPrinted>
  <dcterms:created xsi:type="dcterms:W3CDTF">2014-02-02T15:16:00Z</dcterms:created>
  <dcterms:modified xsi:type="dcterms:W3CDTF">2015-02-06T02:19:00Z</dcterms:modified>
</cp:coreProperties>
</file>